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BE" w:rsidRDefault="00474AFB" w:rsidP="008047BE">
      <w:pPr>
        <w:widowControl/>
        <w:overflowPunct/>
        <w:rPr>
          <w:rFonts w:asciiTheme="minorHAnsi" w:eastAsia="Times New Roman" w:hAnsiTheme="minorHAnsi" w:cs="Calibri"/>
          <w:sz w:val="26"/>
          <w:szCs w:val="26"/>
          <w:lang w:bidi="ar-SA"/>
        </w:rPr>
      </w:pPr>
      <w:r w:rsidRPr="002524A8"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248F12C3" wp14:editId="1FCF87B4">
            <wp:simplePos x="0" y="0"/>
            <wp:positionH relativeFrom="page">
              <wp:posOffset>-24130</wp:posOffset>
            </wp:positionH>
            <wp:positionV relativeFrom="topMargin">
              <wp:align>bottom</wp:align>
            </wp:positionV>
            <wp:extent cx="7560000" cy="867600"/>
            <wp:effectExtent l="0" t="0" r="0" b="0"/>
            <wp:wrapSquare wrapText="bothSides"/>
            <wp:docPr id="6" name="Obraz 6" descr="C:\Users\abieniek\Desktop\IA PAN i logo 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eniek\Desktop\IA PAN i logo H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7BE" w:rsidRPr="0055404D" w:rsidRDefault="008047BE" w:rsidP="008047BE">
      <w:pPr>
        <w:autoSpaceDE w:val="0"/>
        <w:jc w:val="right"/>
        <w:rPr>
          <w:rFonts w:asciiTheme="minorHAnsi" w:eastAsia="Times New Roman" w:hAnsiTheme="minorHAnsi" w:cs="Calibri"/>
          <w:b/>
          <w:sz w:val="26"/>
          <w:szCs w:val="26"/>
          <w:lang w:bidi="ar-SA"/>
        </w:rPr>
      </w:pP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:rsidR="008047BE" w:rsidRDefault="008047BE" w:rsidP="008047BE">
      <w:pPr>
        <w:rPr>
          <w:rFonts w:asciiTheme="minorHAnsi" w:hAnsiTheme="minorHAnsi"/>
        </w:rPr>
      </w:pPr>
    </w:p>
    <w:p w:rsidR="008047BE" w:rsidRDefault="008047BE" w:rsidP="008047BE">
      <w:pPr>
        <w:rPr>
          <w:rFonts w:asciiTheme="minorHAnsi" w:hAnsiTheme="minorHAnsi"/>
        </w:rPr>
      </w:pPr>
    </w:p>
    <w:p w:rsidR="008047BE" w:rsidRPr="00584B5E" w:rsidRDefault="008047BE" w:rsidP="008047BE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8047BE" w:rsidRDefault="008047BE" w:rsidP="008047B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8047BE" w:rsidRDefault="008047BE" w:rsidP="008047BE">
      <w:pPr>
        <w:pStyle w:val="Nagwek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>F</w:t>
      </w:r>
      <w:r w:rsidRPr="00584B5E">
        <w:rPr>
          <w:rFonts w:asciiTheme="minorHAnsi" w:hAnsiTheme="minorHAnsi" w:cs="Times New Roman"/>
          <w:color w:val="000000"/>
          <w:sz w:val="24"/>
          <w:szCs w:val="24"/>
        </w:rPr>
        <w:t>ORMULARZ OFERTOWY</w:t>
      </w:r>
    </w:p>
    <w:p w:rsidR="008047BE" w:rsidRPr="00584B5E" w:rsidRDefault="008047BE" w:rsidP="008047BE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 xml:space="preserve">My niżej podpisani </w:t>
      </w:r>
    </w:p>
    <w:p w:rsidR="008047BE" w:rsidRPr="00584B5E" w:rsidRDefault="008047BE" w:rsidP="008047BE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</w:t>
      </w:r>
    </w:p>
    <w:p w:rsidR="008047BE" w:rsidRPr="009277B2" w:rsidRDefault="008047BE" w:rsidP="008047BE">
      <w:pPr>
        <w:rPr>
          <w:rFonts w:asciiTheme="minorHAnsi" w:hAnsiTheme="minorHAnsi"/>
          <w:sz w:val="24"/>
          <w:szCs w:val="24"/>
        </w:rPr>
      </w:pPr>
      <w:r w:rsidRPr="009277B2">
        <w:rPr>
          <w:rFonts w:asciiTheme="minorHAnsi" w:hAnsiTheme="minorHAnsi"/>
          <w:sz w:val="24"/>
          <w:szCs w:val="24"/>
        </w:rPr>
        <w:t>działając w imieniu i na rzecz:</w:t>
      </w:r>
    </w:p>
    <w:p w:rsidR="008047BE" w:rsidRDefault="008047BE" w:rsidP="008047BE">
      <w:pPr>
        <w:spacing w:before="24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…………………………………………………………………………………….</w:t>
      </w:r>
    </w:p>
    <w:p w:rsidR="008047BE" w:rsidRDefault="008047BE" w:rsidP="008047BE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8047BE" w:rsidRDefault="008047BE" w:rsidP="008047BE">
      <w:pPr>
        <w:jc w:val="both"/>
        <w:rPr>
          <w:rFonts w:asciiTheme="minorHAnsi" w:hAnsiTheme="minorHAnsi"/>
        </w:rPr>
      </w:pPr>
    </w:p>
    <w:p w:rsidR="008047BE" w:rsidRDefault="008047BE" w:rsidP="008047B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 e-mail: …………………………………………………………………………………….</w:t>
      </w:r>
    </w:p>
    <w:p w:rsidR="008047BE" w:rsidRDefault="008047BE" w:rsidP="008047BE">
      <w:pPr>
        <w:jc w:val="both"/>
        <w:rPr>
          <w:rFonts w:asciiTheme="minorHAnsi" w:hAnsiTheme="minorHAnsi"/>
        </w:rPr>
      </w:pPr>
    </w:p>
    <w:p w:rsidR="008047BE" w:rsidRPr="00584B5E" w:rsidRDefault="008047BE" w:rsidP="008047BE">
      <w:pPr>
        <w:jc w:val="both"/>
        <w:rPr>
          <w:rFonts w:asciiTheme="minorHAnsi" w:hAnsiTheme="minorHAnsi"/>
        </w:rPr>
      </w:pPr>
    </w:p>
    <w:p w:rsidR="008047BE" w:rsidRPr="00626CBA" w:rsidRDefault="008047BE" w:rsidP="008047BE">
      <w:p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</w:rPr>
      </w:pPr>
      <w:r w:rsidRPr="00883ECF">
        <w:rPr>
          <w:rFonts w:asciiTheme="minorHAnsi" w:hAnsiTheme="minorHAnsi" w:cs="Times New Roman"/>
        </w:rPr>
        <w:t xml:space="preserve">w odpowiedzi na Zaproszenie do udziału w </w:t>
      </w:r>
      <w:r w:rsidRPr="00883ECF">
        <w:rPr>
          <w:rFonts w:asciiTheme="minorHAnsi" w:eastAsia="SimSun" w:hAnsiTheme="minorHAnsi" w:cs="Times New Roman"/>
        </w:rPr>
        <w:t>postępowaniu o udzielenie zamówienia publicznego prowadzonego w  procedurze uproszczonej na podstawie art. 4d, ust. 1 pkt. 1 ustawy Prawo zamówień  publicznych z dnia 29 stycznia 2004 r</w:t>
      </w:r>
      <w:r w:rsidRPr="00626CBA">
        <w:rPr>
          <w:rFonts w:asciiTheme="minorHAnsi" w:eastAsia="SimSun" w:hAnsiTheme="minorHAnsi" w:cs="Times New Roman"/>
          <w:b/>
        </w:rPr>
        <w:t xml:space="preserve">. </w:t>
      </w:r>
      <w:hyperlink r:id="rId6" w:history="1">
        <w:r w:rsidRPr="00626CBA">
          <w:rPr>
            <w:rStyle w:val="Hipercze"/>
            <w:rFonts w:asciiTheme="minorHAnsi" w:hAnsiTheme="minorHAnsi"/>
            <w:bCs/>
          </w:rPr>
          <w:t>(Dz.U. z 2019 r. poz. 1843)</w:t>
        </w:r>
      </w:hyperlink>
      <w:r w:rsidRPr="00626CBA">
        <w:rPr>
          <w:rFonts w:asciiTheme="minorHAnsi" w:hAnsiTheme="minorHAnsi"/>
        </w:rPr>
        <w:t xml:space="preserve">, w zw. z art. 469 pkt 1 i 2 ustawy </w:t>
      </w:r>
      <w:r w:rsidRPr="00626CBA">
        <w:rPr>
          <w:rFonts w:asciiTheme="minorHAnsi" w:hAnsiTheme="minorHAnsi"/>
          <w:bCs/>
        </w:rPr>
        <w:t>z dnia 20 lipca 2018 r.</w:t>
      </w:r>
      <w:r w:rsidRPr="00626CBA">
        <w:rPr>
          <w:rFonts w:asciiTheme="minorHAnsi" w:hAnsiTheme="minorHAnsi"/>
        </w:rPr>
        <w:t xml:space="preserve"> Prawo o szkolnictwie wyższym i nauce </w:t>
      </w:r>
      <w:hyperlink r:id="rId7" w:history="1">
        <w:r w:rsidRPr="00626CBA">
          <w:rPr>
            <w:rStyle w:val="Hipercze"/>
            <w:rFonts w:asciiTheme="minorHAnsi" w:hAnsiTheme="minorHAnsi"/>
            <w:bCs/>
          </w:rPr>
          <w:t>(Dz.U. z 2018 r. poz. 1668)</w:t>
        </w:r>
      </w:hyperlink>
      <w:r>
        <w:rPr>
          <w:rStyle w:val="Hipercze"/>
          <w:rFonts w:asciiTheme="minorHAnsi" w:hAnsiTheme="minorHAnsi"/>
          <w:bCs/>
        </w:rPr>
        <w:t xml:space="preserve"> na:</w:t>
      </w:r>
    </w:p>
    <w:p w:rsidR="008047BE" w:rsidRDefault="008047BE" w:rsidP="008047BE">
      <w:p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</w:rPr>
      </w:pPr>
    </w:p>
    <w:p w:rsidR="008047BE" w:rsidRDefault="008047BE" w:rsidP="008047BE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8047BE" w:rsidRDefault="008047BE" w:rsidP="008047BE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D</w:t>
      </w:r>
      <w:r w:rsidRPr="004C52B6">
        <w:rPr>
          <w:rFonts w:asciiTheme="minorHAnsi" w:hAnsiTheme="minorHAnsi"/>
          <w:b/>
          <w:bCs/>
          <w:i/>
          <w:sz w:val="22"/>
          <w:szCs w:val="22"/>
        </w:rPr>
        <w:t>ostaw</w:t>
      </w:r>
      <w:r>
        <w:rPr>
          <w:rFonts w:asciiTheme="minorHAnsi" w:hAnsiTheme="minorHAnsi"/>
          <w:b/>
          <w:bCs/>
          <w:i/>
          <w:sz w:val="22"/>
          <w:szCs w:val="22"/>
        </w:rPr>
        <w:t>ę</w:t>
      </w:r>
      <w:r w:rsidRPr="004C52B6">
        <w:rPr>
          <w:rFonts w:asciiTheme="minorHAnsi" w:hAnsiTheme="minorHAnsi"/>
          <w:b/>
          <w:bCs/>
          <w:i/>
          <w:sz w:val="22"/>
          <w:szCs w:val="22"/>
        </w:rPr>
        <w:t xml:space="preserve"> do siedziby Zamawiającego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9F04E2">
        <w:rPr>
          <w:rFonts w:asciiTheme="minorHAnsi" w:hAnsiTheme="minorHAnsi"/>
          <w:b/>
          <w:i/>
          <w:sz w:val="22"/>
          <w:szCs w:val="22"/>
        </w:rPr>
        <w:t xml:space="preserve">dostawę </w:t>
      </w:r>
      <w:r w:rsidRPr="0054160F">
        <w:rPr>
          <w:rFonts w:asciiTheme="minorHAnsi" w:hAnsiTheme="minorHAnsi"/>
          <w:b/>
          <w:bCs/>
          <w:i/>
          <w:sz w:val="22"/>
          <w:szCs w:val="22"/>
        </w:rPr>
        <w:t>W</w:t>
      </w:r>
      <w:r w:rsidRPr="0054160F">
        <w:rPr>
          <w:rFonts w:asciiTheme="minorHAnsi" w:hAnsiTheme="minorHAnsi"/>
          <w:b/>
          <w:i/>
          <w:sz w:val="22"/>
          <w:szCs w:val="22"/>
        </w:rPr>
        <w:t>łókna SPME (DVB/CAR/PDMS) oraz uchwytu do manualnego użycia włókna SPME</w:t>
      </w:r>
      <w:r>
        <w:rPr>
          <w:rFonts w:asciiTheme="minorHAnsi" w:hAnsiTheme="minorHAnsi"/>
          <w:b/>
          <w:i/>
          <w:sz w:val="22"/>
          <w:szCs w:val="22"/>
        </w:rPr>
        <w:t xml:space="preserve">, 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54160F">
        <w:rPr>
          <w:rFonts w:asciiTheme="minorHAnsi" w:hAnsiTheme="minorHAnsi"/>
          <w:b/>
          <w:i/>
          <w:sz w:val="22"/>
          <w:szCs w:val="22"/>
        </w:rPr>
        <w:t>znak A-2401-</w:t>
      </w:r>
      <w:r>
        <w:rPr>
          <w:rFonts w:asciiTheme="minorHAnsi" w:hAnsiTheme="minorHAnsi"/>
          <w:b/>
          <w:i/>
          <w:sz w:val="22"/>
          <w:szCs w:val="22"/>
        </w:rPr>
        <w:t>61</w:t>
      </w:r>
      <w:r w:rsidRPr="0054160F">
        <w:rPr>
          <w:rFonts w:asciiTheme="minorHAnsi" w:hAnsiTheme="minorHAnsi"/>
          <w:b/>
          <w:i/>
          <w:sz w:val="22"/>
          <w:szCs w:val="22"/>
        </w:rPr>
        <w:t>/19</w:t>
      </w:r>
    </w:p>
    <w:p w:rsidR="008047BE" w:rsidRDefault="008047BE" w:rsidP="008047BE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8047BE" w:rsidRDefault="008047BE" w:rsidP="008047BE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8047BE" w:rsidRDefault="008047BE" w:rsidP="008047B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składamy niniejszą ofertę i o</w:t>
      </w:r>
      <w:r w:rsidRPr="00584B5E">
        <w:rPr>
          <w:rFonts w:asciiTheme="minorHAnsi" w:hAnsiTheme="minorHAnsi"/>
          <w:sz w:val="22"/>
          <w:szCs w:val="22"/>
        </w:rPr>
        <w:t>ferujemy realizację zamówienia za cenę:</w:t>
      </w:r>
    </w:p>
    <w:p w:rsidR="008047BE" w:rsidRDefault="008047BE" w:rsidP="008047B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8047BE" w:rsidRPr="0078647C" w:rsidRDefault="008047BE" w:rsidP="008047B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8047BE" w:rsidRPr="0078647C" w:rsidRDefault="008047BE" w:rsidP="008047B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8047BE" w:rsidRPr="0078647C" w:rsidRDefault="008047BE" w:rsidP="008047B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8047BE" w:rsidRPr="0078647C" w:rsidRDefault="008047BE" w:rsidP="008047BE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8047BE" w:rsidRDefault="008047BE" w:rsidP="008047BE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8047BE" w:rsidRDefault="008047BE" w:rsidP="008047BE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8047BE" w:rsidRPr="00E92C08" w:rsidRDefault="008047BE" w:rsidP="008047BE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że zapoznaliśmy się z warunkami zawartymi w Zaproszeniu i nie wnosimy do nich </w:t>
      </w:r>
      <w:r w:rsidR="00474AFB" w:rsidRPr="002524A8">
        <w:rPr>
          <w:noProof/>
          <w:lang w:eastAsia="pl-PL" w:bidi="ar-SA"/>
        </w:rPr>
        <w:lastRenderedPageBreak/>
        <w:drawing>
          <wp:anchor distT="0" distB="0" distL="114300" distR="114300" simplePos="0" relativeHeight="251661312" behindDoc="0" locked="0" layoutInCell="1" allowOverlap="1" wp14:anchorId="248F12C3" wp14:editId="1FCF87B4">
            <wp:simplePos x="0" y="0"/>
            <wp:positionH relativeFrom="page">
              <wp:align>left</wp:align>
            </wp:positionH>
            <wp:positionV relativeFrom="topMargin">
              <wp:align>bottom</wp:align>
            </wp:positionV>
            <wp:extent cx="7560000" cy="867600"/>
            <wp:effectExtent l="0" t="0" r="0" b="0"/>
            <wp:wrapSquare wrapText="bothSides"/>
            <wp:docPr id="1" name="Obraz 1" descr="C:\Users\abieniek\Desktop\IA PAN i logo 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eniek\Desktop\IA PAN i logo H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C08">
        <w:rPr>
          <w:rFonts w:asciiTheme="minorHAnsi" w:hAnsiTheme="minorHAnsi"/>
          <w:sz w:val="22"/>
          <w:szCs w:val="22"/>
        </w:rPr>
        <w:t>żadnych zastrzeżeń oraz zdobyliśmy konieczne informacje do przygotowania oferty, a także przyjmujemy bez zastrzeżeń jej warunki i postanowienia oraz akceptujemy treść wzoru umowy.</w:t>
      </w:r>
    </w:p>
    <w:p w:rsidR="008047BE" w:rsidRPr="00E92C08" w:rsidRDefault="008047BE" w:rsidP="008047BE">
      <w:pPr>
        <w:jc w:val="both"/>
        <w:rPr>
          <w:rFonts w:asciiTheme="minorHAnsi" w:hAnsiTheme="minorHAnsi"/>
          <w:sz w:val="22"/>
          <w:szCs w:val="22"/>
        </w:rPr>
      </w:pPr>
    </w:p>
    <w:p w:rsidR="008047BE" w:rsidRPr="00E92C08" w:rsidRDefault="008047BE" w:rsidP="008047BE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iż oferowany przez nas przedmiot zamówienia spełnia wszystkie wymagania Zamawiającego zawarte w Zaproszeniu. </w:t>
      </w:r>
    </w:p>
    <w:p w:rsidR="008047BE" w:rsidRDefault="008047BE" w:rsidP="008047BE">
      <w:pPr>
        <w:jc w:val="both"/>
        <w:rPr>
          <w:rFonts w:asciiTheme="minorHAnsi" w:hAnsiTheme="minorHAnsi"/>
          <w:sz w:val="22"/>
          <w:szCs w:val="22"/>
        </w:rPr>
      </w:pPr>
    </w:p>
    <w:p w:rsidR="008047BE" w:rsidRDefault="008047BE" w:rsidP="008047BE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Akceptujemy termin płatności 30 dni od daty wpłynięcia faktury VAT do Zamawiającego, wystawionej po wykonaniu dostawy i odbiorze bez zastrzeżeń przez Zamawiającego.</w:t>
      </w:r>
    </w:p>
    <w:p w:rsidR="008047BE" w:rsidRPr="00E92C08" w:rsidRDefault="008047BE" w:rsidP="008047BE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</w:p>
    <w:p w:rsidR="008047BE" w:rsidRDefault="008047BE" w:rsidP="008047BE">
      <w:pPr>
        <w:pStyle w:val="Tekstpodstawowywcity"/>
        <w:spacing w:after="0"/>
        <w:ind w:left="0"/>
        <w:rPr>
          <w:rFonts w:asciiTheme="minorHAnsi" w:hAnsiTheme="minorHAnsi"/>
          <w:b/>
          <w:snapToGrid w:val="0"/>
          <w:sz w:val="22"/>
        </w:rPr>
      </w:pPr>
      <w:r w:rsidRPr="00E92C08">
        <w:rPr>
          <w:rFonts w:asciiTheme="minorHAnsi" w:hAnsiTheme="minorHAnsi"/>
          <w:b/>
          <w:sz w:val="22"/>
          <w:szCs w:val="22"/>
        </w:rPr>
        <w:t>Akceptujemy termin realizacji zamówienia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napToGrid w:val="0"/>
          <w:sz w:val="22"/>
        </w:rPr>
        <w:t>maksymalnie do 14 dni kalendarzowych</w:t>
      </w:r>
      <w:r w:rsidRPr="00EA0D47">
        <w:rPr>
          <w:rFonts w:asciiTheme="minorHAnsi" w:hAnsiTheme="minorHAnsi"/>
          <w:b/>
          <w:snapToGrid w:val="0"/>
          <w:sz w:val="22"/>
        </w:rPr>
        <w:t xml:space="preserve"> od dnia podpisania umowy</w:t>
      </w:r>
      <w:r>
        <w:rPr>
          <w:rFonts w:asciiTheme="minorHAnsi" w:hAnsiTheme="minorHAnsi"/>
          <w:b/>
          <w:snapToGrid w:val="0"/>
          <w:sz w:val="22"/>
        </w:rPr>
        <w:t>.</w:t>
      </w:r>
    </w:p>
    <w:p w:rsidR="008047BE" w:rsidRDefault="008047BE" w:rsidP="008047BE">
      <w:pPr>
        <w:ind w:left="-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</w:rPr>
        <w:t xml:space="preserve">      </w:t>
      </w:r>
    </w:p>
    <w:p w:rsidR="008047BE" w:rsidRPr="00E92C08" w:rsidRDefault="008047BE" w:rsidP="008047BE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Deklarujemy stałość cen ofertowych w PLN przez okres realizacji zamówienia. </w:t>
      </w:r>
    </w:p>
    <w:p w:rsidR="008047BE" w:rsidRPr="00E92C08" w:rsidRDefault="008047BE" w:rsidP="008047BE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uważamy się za związanych niniejsza ofertą na okres 30 dni.</w:t>
      </w:r>
    </w:p>
    <w:p w:rsidR="008047BE" w:rsidRPr="00E92C08" w:rsidRDefault="008047BE" w:rsidP="008047BE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że w przypadku, gdy nasza oferta zostanie wybrana jako najkorzystniejsza, zobowiązujemy się do podpisania umowy na warunkach o których mowa w Załączniku nr 4 do Zaproszenia.      </w:t>
      </w:r>
    </w:p>
    <w:p w:rsidR="008047BE" w:rsidRDefault="008047BE" w:rsidP="008047B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</w:t>
      </w:r>
    </w:p>
    <w:p w:rsidR="008047BE" w:rsidRDefault="008047BE" w:rsidP="008047BE">
      <w:pPr>
        <w:pStyle w:val="Tekstpodstawowywcity"/>
        <w:ind w:left="0"/>
        <w:rPr>
          <w:rFonts w:asciiTheme="minorHAnsi" w:hAnsiTheme="minorHAnsi"/>
        </w:rPr>
      </w:pPr>
    </w:p>
    <w:p w:rsidR="008047BE" w:rsidRDefault="008047BE" w:rsidP="008047BE">
      <w:pPr>
        <w:pStyle w:val="Tekstpodstawowywcity"/>
        <w:ind w:left="0"/>
        <w:rPr>
          <w:rFonts w:asciiTheme="minorHAnsi" w:hAnsiTheme="minorHAnsi"/>
        </w:rPr>
      </w:pPr>
    </w:p>
    <w:p w:rsidR="008047BE" w:rsidRDefault="008047BE" w:rsidP="008047BE">
      <w:pPr>
        <w:pStyle w:val="Tekstpodstawowywcity"/>
        <w:ind w:left="0"/>
        <w:rPr>
          <w:rFonts w:asciiTheme="minorHAnsi" w:hAnsiTheme="minorHAnsi"/>
        </w:rPr>
      </w:pPr>
    </w:p>
    <w:p w:rsidR="008047BE" w:rsidRPr="00584B5E" w:rsidRDefault="008047BE" w:rsidP="008047B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8047BE" w:rsidRPr="00584B5E" w:rsidRDefault="008047BE" w:rsidP="008047B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8047BE" w:rsidRPr="00584B5E" w:rsidRDefault="008047BE" w:rsidP="008047B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8047BE" w:rsidRPr="00584B5E" w:rsidRDefault="008047BE" w:rsidP="008047B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8047BE" w:rsidRPr="00584B5E" w:rsidRDefault="008047BE" w:rsidP="008047B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8047BE" w:rsidRPr="00584B5E" w:rsidRDefault="008047BE" w:rsidP="008047BE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8047BE" w:rsidRPr="00584B5E" w:rsidRDefault="008047BE" w:rsidP="008047BE">
      <w:pPr>
        <w:pStyle w:val="Tekstpodstawowywcity"/>
        <w:ind w:left="0"/>
        <w:rPr>
          <w:rFonts w:asciiTheme="minorHAnsi" w:hAnsiTheme="minorHAnsi"/>
        </w:rPr>
      </w:pPr>
    </w:p>
    <w:p w:rsidR="008047BE" w:rsidRPr="00584B5E" w:rsidRDefault="008047BE" w:rsidP="008047BE">
      <w:pPr>
        <w:jc w:val="center"/>
        <w:rPr>
          <w:rFonts w:asciiTheme="minorHAnsi" w:hAnsiTheme="minorHAnsi"/>
          <w:sz w:val="32"/>
        </w:rPr>
      </w:pPr>
    </w:p>
    <w:p w:rsidR="008047BE" w:rsidRPr="00584B5E" w:rsidRDefault="008047BE" w:rsidP="008047BE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8047BE" w:rsidRPr="00584B5E" w:rsidRDefault="008047BE" w:rsidP="008047BE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8047BE" w:rsidRPr="00584B5E" w:rsidRDefault="008047BE" w:rsidP="008047BE">
      <w:pPr>
        <w:jc w:val="center"/>
        <w:rPr>
          <w:rFonts w:asciiTheme="minorHAnsi" w:hAnsiTheme="minorHAnsi"/>
          <w:b/>
          <w:sz w:val="32"/>
        </w:rPr>
      </w:pPr>
    </w:p>
    <w:p w:rsidR="008047BE" w:rsidRPr="00626CBA" w:rsidRDefault="008047BE" w:rsidP="008047BE">
      <w:pPr>
        <w:jc w:val="both"/>
        <w:rPr>
          <w:rFonts w:asciiTheme="minorHAnsi" w:eastAsia="SimSun" w:hAnsiTheme="minorHAnsi"/>
          <w:sz w:val="22"/>
          <w:szCs w:val="22"/>
        </w:rPr>
      </w:pPr>
      <w:r w:rsidRPr="000A347E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uproszczonej </w:t>
      </w:r>
      <w:r w:rsidRPr="000A347E">
        <w:rPr>
          <w:rFonts w:asciiTheme="minorHAnsi" w:eastAsia="SimSun" w:hAnsiTheme="minorHAnsi"/>
          <w:sz w:val="22"/>
          <w:szCs w:val="22"/>
        </w:rPr>
        <w:t xml:space="preserve">na podstawie art. 4d, ust. 1 pkt. 1 </w:t>
      </w:r>
      <w:r w:rsidRPr="00626CBA">
        <w:rPr>
          <w:rFonts w:asciiTheme="minorHAnsi" w:eastAsia="SimSun" w:hAnsiTheme="minorHAnsi"/>
          <w:sz w:val="22"/>
          <w:szCs w:val="22"/>
        </w:rPr>
        <w:t xml:space="preserve">ustawy Prawo zamówień  publicznych z dnia 29 stycznia 2004 r. </w:t>
      </w:r>
      <w:hyperlink r:id="rId8" w:history="1">
        <w:r w:rsidRPr="00626CBA">
          <w:rPr>
            <w:rStyle w:val="Hipercze"/>
            <w:rFonts w:asciiTheme="minorHAnsi" w:hAnsiTheme="minorHAnsi"/>
            <w:bCs/>
            <w:sz w:val="22"/>
            <w:szCs w:val="22"/>
          </w:rPr>
          <w:t>(Dz.U. z 2019 r. poz. 1843)</w:t>
        </w:r>
      </w:hyperlink>
      <w:r w:rsidRPr="00626CBA">
        <w:rPr>
          <w:rFonts w:asciiTheme="minorHAnsi" w:hAnsiTheme="minorHAnsi"/>
          <w:sz w:val="22"/>
          <w:szCs w:val="22"/>
        </w:rPr>
        <w:t xml:space="preserve">, w zw. z art. 469 pkt 1 i 2 ustawy </w:t>
      </w:r>
      <w:r w:rsidRPr="00626CBA">
        <w:rPr>
          <w:rFonts w:asciiTheme="minorHAnsi" w:hAnsiTheme="minorHAnsi"/>
          <w:bCs/>
          <w:sz w:val="22"/>
          <w:szCs w:val="22"/>
        </w:rPr>
        <w:t>z dnia 20 lipca 2018 r.</w:t>
      </w:r>
      <w:r w:rsidRPr="00626CBA">
        <w:rPr>
          <w:rFonts w:asciiTheme="minorHAnsi" w:hAnsiTheme="minorHAnsi"/>
          <w:sz w:val="22"/>
          <w:szCs w:val="22"/>
        </w:rPr>
        <w:t xml:space="preserve"> Prawo o szkolnictwie wyższym i nauce </w:t>
      </w:r>
      <w:hyperlink r:id="rId9" w:history="1">
        <w:r w:rsidRPr="00626CBA">
          <w:rPr>
            <w:rStyle w:val="Hipercze"/>
            <w:rFonts w:asciiTheme="minorHAnsi" w:hAnsiTheme="minorHAnsi"/>
            <w:bCs/>
            <w:sz w:val="22"/>
            <w:szCs w:val="22"/>
          </w:rPr>
          <w:t>(Dz.U. z 2018 r. poz. 1668)</w:t>
        </w:r>
      </w:hyperlink>
      <w:r>
        <w:rPr>
          <w:rStyle w:val="Hipercze"/>
          <w:rFonts w:asciiTheme="minorHAnsi" w:hAnsiTheme="minorHAnsi"/>
          <w:bCs/>
          <w:sz w:val="22"/>
          <w:szCs w:val="22"/>
        </w:rPr>
        <w:t xml:space="preserve"> na:</w:t>
      </w:r>
    </w:p>
    <w:p w:rsidR="008047BE" w:rsidRPr="00626CBA" w:rsidRDefault="008047BE" w:rsidP="008047BE">
      <w:pPr>
        <w:jc w:val="both"/>
        <w:rPr>
          <w:rFonts w:asciiTheme="minorHAnsi" w:eastAsia="SimSun" w:hAnsiTheme="minorHAnsi"/>
        </w:rPr>
      </w:pPr>
    </w:p>
    <w:p w:rsidR="008047BE" w:rsidRDefault="008047BE" w:rsidP="008047BE">
      <w:pPr>
        <w:jc w:val="both"/>
        <w:rPr>
          <w:rFonts w:asciiTheme="minorHAnsi" w:hAnsiTheme="minorHAnsi"/>
          <w:sz w:val="22"/>
          <w:szCs w:val="22"/>
        </w:rPr>
      </w:pPr>
    </w:p>
    <w:p w:rsidR="008047BE" w:rsidRPr="005354D2" w:rsidRDefault="008047BE" w:rsidP="008047BE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D</w:t>
      </w:r>
      <w:r w:rsidRPr="004C52B6">
        <w:rPr>
          <w:rFonts w:asciiTheme="minorHAnsi" w:hAnsiTheme="minorHAnsi"/>
          <w:b/>
          <w:bCs/>
          <w:i/>
          <w:sz w:val="22"/>
          <w:szCs w:val="22"/>
        </w:rPr>
        <w:t>ostaw</w:t>
      </w:r>
      <w:r>
        <w:rPr>
          <w:rFonts w:asciiTheme="minorHAnsi" w:hAnsiTheme="minorHAnsi"/>
          <w:b/>
          <w:bCs/>
          <w:i/>
          <w:sz w:val="22"/>
          <w:szCs w:val="22"/>
        </w:rPr>
        <w:t>ę</w:t>
      </w:r>
      <w:r w:rsidRPr="004C52B6">
        <w:rPr>
          <w:rFonts w:asciiTheme="minorHAnsi" w:hAnsiTheme="minorHAnsi"/>
          <w:b/>
          <w:bCs/>
          <w:i/>
          <w:sz w:val="22"/>
          <w:szCs w:val="22"/>
        </w:rPr>
        <w:t xml:space="preserve"> do siedziby Zamawiającego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54160F">
        <w:rPr>
          <w:rFonts w:asciiTheme="minorHAnsi" w:hAnsiTheme="minorHAnsi"/>
          <w:b/>
          <w:bCs/>
          <w:i/>
          <w:sz w:val="22"/>
          <w:szCs w:val="22"/>
        </w:rPr>
        <w:t>W</w:t>
      </w:r>
      <w:r w:rsidRPr="0054160F">
        <w:rPr>
          <w:rFonts w:asciiTheme="minorHAnsi" w:hAnsiTheme="minorHAnsi"/>
          <w:b/>
          <w:i/>
          <w:sz w:val="22"/>
          <w:szCs w:val="22"/>
        </w:rPr>
        <w:t>łókna SPME (DVB/CAR/PDMS) oraz uchwytu do manualnego użycia włókna SPME</w:t>
      </w:r>
      <w:r>
        <w:rPr>
          <w:rFonts w:asciiTheme="minorHAnsi" w:hAnsiTheme="minorHAnsi"/>
          <w:b/>
          <w:i/>
          <w:sz w:val="22"/>
          <w:szCs w:val="22"/>
        </w:rPr>
        <w:t xml:space="preserve">, 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54160F">
        <w:rPr>
          <w:rFonts w:asciiTheme="minorHAnsi" w:hAnsiTheme="minorHAnsi"/>
          <w:b/>
          <w:i/>
          <w:sz w:val="22"/>
          <w:szCs w:val="22"/>
        </w:rPr>
        <w:t>znak A-2401-</w:t>
      </w:r>
      <w:r>
        <w:rPr>
          <w:rFonts w:asciiTheme="minorHAnsi" w:hAnsiTheme="minorHAnsi"/>
          <w:b/>
          <w:i/>
          <w:sz w:val="22"/>
          <w:szCs w:val="22"/>
        </w:rPr>
        <w:t>61</w:t>
      </w:r>
      <w:r w:rsidRPr="0054160F">
        <w:rPr>
          <w:rFonts w:asciiTheme="minorHAnsi" w:hAnsiTheme="minorHAnsi"/>
          <w:b/>
          <w:i/>
          <w:sz w:val="22"/>
          <w:szCs w:val="22"/>
        </w:rPr>
        <w:t>/19</w:t>
      </w:r>
    </w:p>
    <w:p w:rsidR="008047BE" w:rsidRDefault="008047BE" w:rsidP="008047BE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8047BE" w:rsidRDefault="008047BE" w:rsidP="008047BE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8047BE" w:rsidRDefault="008047BE" w:rsidP="008047B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8047BE" w:rsidRPr="00C94F68" w:rsidRDefault="008047BE" w:rsidP="008047BE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8047BE" w:rsidRDefault="008047BE" w:rsidP="008047B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047BE" w:rsidRDefault="008047BE" w:rsidP="008047B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047BE" w:rsidRDefault="008047BE" w:rsidP="008047B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047BE" w:rsidRPr="00584B5E" w:rsidRDefault="008047BE" w:rsidP="008047BE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8047BE" w:rsidRPr="00584B5E" w:rsidRDefault="008047BE" w:rsidP="008047BE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8047BE" w:rsidRPr="00584B5E" w:rsidRDefault="008047BE" w:rsidP="008047BE">
      <w:pPr>
        <w:jc w:val="both"/>
        <w:rPr>
          <w:rFonts w:asciiTheme="minorHAnsi" w:hAnsiTheme="minorHAnsi"/>
          <w:sz w:val="26"/>
          <w:szCs w:val="26"/>
        </w:rPr>
      </w:pPr>
    </w:p>
    <w:p w:rsidR="008047BE" w:rsidRPr="00584B5E" w:rsidRDefault="008047BE" w:rsidP="008047BE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8047BE" w:rsidRPr="00584B5E" w:rsidRDefault="008047BE" w:rsidP="008047BE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8047BE" w:rsidRPr="00584B5E" w:rsidRDefault="008047BE" w:rsidP="008047BE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8047BE" w:rsidRPr="00584B5E" w:rsidRDefault="008047BE" w:rsidP="008047B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8047BE" w:rsidRPr="00584B5E" w:rsidRDefault="008047BE" w:rsidP="008047BE">
      <w:pPr>
        <w:pStyle w:val="Tekstpodstawowywcity"/>
        <w:ind w:left="0"/>
        <w:rPr>
          <w:rFonts w:asciiTheme="minorHAnsi" w:hAnsiTheme="minorHAnsi"/>
        </w:rPr>
      </w:pPr>
    </w:p>
    <w:p w:rsidR="008047BE" w:rsidRPr="00584B5E" w:rsidRDefault="008047BE" w:rsidP="008047B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…………………………………………………</w:t>
      </w:r>
    </w:p>
    <w:p w:rsidR="008047BE" w:rsidRPr="00584B5E" w:rsidRDefault="008047BE" w:rsidP="008047B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8047BE" w:rsidRPr="00584B5E" w:rsidRDefault="008047BE" w:rsidP="008047B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8047BE" w:rsidRPr="00584B5E" w:rsidRDefault="008047BE" w:rsidP="008047B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8047BE" w:rsidRPr="00584B5E" w:rsidRDefault="008047BE" w:rsidP="008047B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8047BE" w:rsidRPr="00584B5E" w:rsidRDefault="008047BE" w:rsidP="008047B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844820" w:rsidRDefault="008047BE" w:rsidP="00474AFB">
      <w:pPr>
        <w:pStyle w:val="Tekstpodstawowywcity"/>
        <w:ind w:left="0"/>
      </w:pPr>
      <w:r w:rsidRPr="00584B5E">
        <w:rPr>
          <w:rFonts w:asciiTheme="minorHAnsi" w:hAnsiTheme="minorHAnsi"/>
        </w:rPr>
        <w:t xml:space="preserve">  /miejscowość i data/</w:t>
      </w:r>
      <w:bookmarkStart w:id="0" w:name="_GoBack"/>
      <w:bookmarkEnd w:id="0"/>
    </w:p>
    <w:sectPr w:rsidR="0084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BE"/>
    <w:rsid w:val="00474AFB"/>
    <w:rsid w:val="006545F9"/>
    <w:rsid w:val="008047BE"/>
    <w:rsid w:val="00BC0408"/>
    <w:rsid w:val="00E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93762-C2EE-4135-9AE2-D915BC00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bCs/>
        <w:spacing w:val="60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7BE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bCs w:val="0"/>
      <w:spacing w:val="0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8047BE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8047BE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8047BE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7BE"/>
    <w:rPr>
      <w:rFonts w:ascii="Calibri Light" w:eastAsia="Times New Roman" w:hAnsi="Calibri Light" w:cs="Calibri Light"/>
      <w:b/>
      <w:color w:val="2E74B5"/>
      <w:spacing w:val="0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8047BE"/>
    <w:rPr>
      <w:rFonts w:ascii="Calibri Light" w:eastAsia="Times New Roman" w:hAnsi="Calibri Light" w:cs="Calibri Light"/>
      <w:bCs w:val="0"/>
      <w:color w:val="1F4D78"/>
      <w:spacing w:val="0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8047BE"/>
    <w:rPr>
      <w:rFonts w:ascii="Calibri Light" w:eastAsia="Times New Roman" w:hAnsi="Calibri Light" w:cs="Calibri Light"/>
      <w:b/>
      <w:i/>
      <w:iCs/>
      <w:color w:val="5B9BD5"/>
      <w:spacing w:val="0"/>
      <w:sz w:val="20"/>
      <w:szCs w:val="20"/>
      <w:lang w:eastAsia="zh-CN"/>
    </w:rPr>
  </w:style>
  <w:style w:type="character" w:styleId="Hipercze">
    <w:name w:val="Hyperlink"/>
    <w:rsid w:val="008047BE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8047BE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7BE"/>
    <w:rPr>
      <w:rFonts w:ascii="Times New Roman" w:eastAsia="Times New Roman" w:hAnsi="Times New Roman"/>
      <w:bCs w:val="0"/>
      <w:spacing w:val="0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8047BE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8047BE"/>
    <w:rPr>
      <w:rFonts w:ascii="Times New Roman" w:eastAsia="Times New Roman" w:hAnsi="Times New Roman"/>
      <w:bCs w:val="0"/>
      <w:spacing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qha3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nrugay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jqha3t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enrugay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2</cp:revision>
  <dcterms:created xsi:type="dcterms:W3CDTF">2019-11-07T09:07:00Z</dcterms:created>
  <dcterms:modified xsi:type="dcterms:W3CDTF">2019-11-07T09:09:00Z</dcterms:modified>
</cp:coreProperties>
</file>