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C8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bookmarkStart w:id="0" w:name="_GoBack"/>
      <w:bookmarkEnd w:id="0"/>
    </w:p>
    <w:p w:rsidR="00E92EC8" w:rsidRPr="00C929AD" w:rsidRDefault="00E92EC8" w:rsidP="00E92EC8">
      <w:pPr>
        <w:suppressAutoHyphens/>
        <w:spacing w:line="276" w:lineRule="auto"/>
        <w:jc w:val="right"/>
        <w:rPr>
          <w:b/>
          <w:sz w:val="22"/>
          <w:szCs w:val="22"/>
          <w:lang w:val="pl-PL" w:eastAsia="zh-CN"/>
        </w:rPr>
      </w:pPr>
      <w:r>
        <w:rPr>
          <w:b/>
          <w:sz w:val="22"/>
          <w:szCs w:val="22"/>
          <w:lang w:val="pl-PL" w:eastAsia="zh-CN"/>
        </w:rPr>
        <w:t>Z</w:t>
      </w:r>
      <w:r w:rsidRPr="00C929AD">
        <w:rPr>
          <w:b/>
          <w:sz w:val="22"/>
          <w:szCs w:val="22"/>
          <w:lang w:val="pl-PL" w:eastAsia="zh-CN"/>
        </w:rPr>
        <w:t>ałącznik nr 2 do SIWZ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 xml:space="preserve">   </w:t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  <w:t xml:space="preserve">   </w:t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  <w:t xml:space="preserve">      Instytut Agrofizyki im. B. Dobrzańskiego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  <w:t xml:space="preserve">      Polskiej Akademii Nauk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</w:r>
      <w:r w:rsidRPr="00C929AD">
        <w:rPr>
          <w:b/>
          <w:sz w:val="22"/>
          <w:szCs w:val="22"/>
          <w:lang w:val="pl-PL" w:eastAsia="zh-CN"/>
        </w:rPr>
        <w:tab/>
        <w:t xml:space="preserve">      ul. Doświadczalna 4, 20-290 Lublin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 xml:space="preserve">Nazwa Wykonawcy: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……………………………………………………………………………………………………………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Siedziba Wykonawcy: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…………………………………………………………………………………………………………..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Nr telefonu i faksu: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…………………………………………………………………………………………………………..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Adres e-mail: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……………………………………………………………………………………………………………</w:t>
      </w:r>
    </w:p>
    <w:p w:rsidR="00E92EC8" w:rsidRPr="00C929AD" w:rsidRDefault="00E92EC8" w:rsidP="00E92EC8">
      <w:pPr>
        <w:suppressAutoHyphens/>
        <w:rPr>
          <w:sz w:val="20"/>
          <w:szCs w:val="20"/>
          <w:lang w:val="pl-PL" w:eastAsia="zh-CN"/>
        </w:rPr>
      </w:pPr>
    </w:p>
    <w:p w:rsidR="00E92EC8" w:rsidRPr="00235B19" w:rsidRDefault="00E92EC8" w:rsidP="00E92EC8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left="576" w:hanging="576"/>
        <w:jc w:val="center"/>
        <w:outlineLvl w:val="1"/>
        <w:rPr>
          <w:b/>
          <w:lang w:val="pl-PL" w:eastAsia="zh-CN"/>
        </w:rPr>
      </w:pPr>
      <w:r w:rsidRPr="00235B19">
        <w:rPr>
          <w:b/>
          <w:lang w:val="pl-PL" w:eastAsia="zh-CN"/>
        </w:rPr>
        <w:t>FORMULARZ OFERTY</w:t>
      </w:r>
      <w:r w:rsidRPr="00235B19">
        <w:rPr>
          <w:b/>
          <w:lang w:val="pl-PL" w:eastAsia="zh-CN"/>
        </w:rPr>
        <w:tab/>
      </w:r>
    </w:p>
    <w:p w:rsidR="00E92EC8" w:rsidRPr="00C929AD" w:rsidRDefault="00E92EC8" w:rsidP="00E92EC8">
      <w:pPr>
        <w:widowControl w:val="0"/>
        <w:tabs>
          <w:tab w:val="left" w:pos="708"/>
        </w:tabs>
        <w:suppressAutoHyphens/>
        <w:spacing w:line="276" w:lineRule="auto"/>
        <w:jc w:val="both"/>
        <w:rPr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Odpowiadając na publiczne ogłoszenie o zamówieniu i w nawiązaniu do Specyfikacji Istotnych Warunków Zamówienia (siwz) </w:t>
      </w:r>
      <w:r>
        <w:rPr>
          <w:sz w:val="22"/>
          <w:szCs w:val="22"/>
          <w:lang w:val="pl-PL" w:eastAsia="zh-CN"/>
        </w:rPr>
        <w:t xml:space="preserve">z dnia 10.06.2016 r. </w:t>
      </w:r>
      <w:r w:rsidRPr="00C929AD">
        <w:rPr>
          <w:sz w:val="22"/>
          <w:szCs w:val="22"/>
          <w:lang w:val="pl-PL" w:eastAsia="zh-CN"/>
        </w:rPr>
        <w:t xml:space="preserve">w postępowaniu o zamówienie publiczne na: </w:t>
      </w:r>
      <w:r>
        <w:rPr>
          <w:sz w:val="22"/>
          <w:szCs w:val="22"/>
          <w:lang w:val="pl-PL" w:eastAsia="zh-CN"/>
        </w:rPr>
        <w:t>„</w:t>
      </w:r>
      <w:r w:rsidRPr="00992279">
        <w:rPr>
          <w:b/>
          <w:i/>
          <w:sz w:val="22"/>
          <w:szCs w:val="22"/>
          <w:lang w:val="pl-PL" w:eastAsia="zh-CN"/>
        </w:rPr>
        <w:t>Dostawę akcesoriów komputerowych do Instytutu Agrofizyki im. B. Dobrzańskiego Polskiej Akademii Nauk w Lublinie (znak A-2401-18/16)</w:t>
      </w:r>
      <w:r>
        <w:rPr>
          <w:b/>
          <w:sz w:val="22"/>
          <w:szCs w:val="22"/>
          <w:lang w:val="pl-PL" w:eastAsia="zh-CN"/>
        </w:rPr>
        <w:t>”</w:t>
      </w:r>
      <w:r w:rsidRPr="00C929AD">
        <w:rPr>
          <w:b/>
          <w:sz w:val="22"/>
          <w:szCs w:val="22"/>
          <w:lang w:val="pl-PL" w:eastAsia="zh-CN"/>
        </w:rPr>
        <w:t>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1. Oferujemy wykonanie zamówienia zgodnie z przedmiotem zamówienia i wymaganiami określonymi w siwz - za cenę :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04470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04470D">
        <w:rPr>
          <w:sz w:val="22"/>
          <w:szCs w:val="22"/>
          <w:lang w:val="pl-PL" w:eastAsia="zh-CN"/>
        </w:rPr>
        <w:t>Netto - ..................... (słownie:........................................................ ……………………….) zł</w:t>
      </w:r>
    </w:p>
    <w:p w:rsidR="00E92EC8" w:rsidRPr="0004470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04470D">
        <w:rPr>
          <w:sz w:val="22"/>
          <w:szCs w:val="22"/>
          <w:lang w:val="pl-PL" w:eastAsia="zh-CN"/>
        </w:rPr>
        <w:t>stawka podatku VAT........ %, tj. ...........................  (słownie: .............................................) zł</w:t>
      </w:r>
    </w:p>
    <w:p w:rsidR="00E92EC8" w:rsidRPr="0004470D" w:rsidRDefault="00E92EC8" w:rsidP="00E92EC8">
      <w:pPr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04470D">
        <w:rPr>
          <w:b/>
          <w:sz w:val="22"/>
          <w:szCs w:val="22"/>
          <w:lang w:val="pl-PL" w:eastAsia="zh-CN"/>
        </w:rPr>
        <w:t>Brutto - .................... (słownie: ............... ........................................................................... ) zł</w:t>
      </w:r>
    </w:p>
    <w:p w:rsidR="00E92EC8" w:rsidRPr="0004470D" w:rsidRDefault="00E92EC8" w:rsidP="00E92EC8">
      <w:pPr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  <w:r w:rsidRPr="0004470D">
        <w:rPr>
          <w:b/>
          <w:sz w:val="22"/>
          <w:szCs w:val="22"/>
          <w:lang w:val="pl-PL" w:eastAsia="zh-CN"/>
        </w:rPr>
        <w:t>Oferujemy dostarczenie przedmiotu zamówienia w terminie nie przekraczającym: ….. dni od dnia podpisania umowy.</w:t>
      </w:r>
    </w:p>
    <w:p w:rsidR="00E92EC8" w:rsidRPr="00241D5D" w:rsidRDefault="00E92EC8" w:rsidP="00E92EC8">
      <w:pPr>
        <w:suppressAutoHyphens/>
        <w:spacing w:line="276" w:lineRule="auto"/>
        <w:jc w:val="both"/>
        <w:rPr>
          <w:b/>
          <w:sz w:val="22"/>
          <w:szCs w:val="22"/>
          <w:highlight w:val="yellow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2. Oświadczamy, że zapoznaliśmy się z treścią siwz i nie wnosimy do niej żadnych uwag i zastrzeżeń. 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3. Zobowiązujemy się do wykonania zamówienia w terminie określonym w siwz.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4. Udzielamy gwarancji i rękojmi na dostawy objęte przedmiotem zamówienia na okres wskazany</w:t>
      </w:r>
      <w:r>
        <w:rPr>
          <w:sz w:val="22"/>
          <w:szCs w:val="22"/>
          <w:lang w:val="pl-PL" w:eastAsia="zh-CN"/>
        </w:rPr>
        <w:t xml:space="preserve"> w siwz.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5. Wyrażamy zgodę na warunki płatności określone przez Zamawiającego w siwz.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6. Czujemy się związani ofertą do czasu wskazanego w siwz.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7. Zamawiający żąda</w:t>
      </w:r>
      <w:r w:rsidRPr="00C929AD">
        <w:rPr>
          <w:sz w:val="22"/>
          <w:szCs w:val="22"/>
          <w:vertAlign w:val="superscript"/>
          <w:lang w:val="pl-PL" w:eastAsia="zh-CN"/>
        </w:rPr>
        <w:footnoteReference w:id="1"/>
      </w:r>
      <w:r w:rsidRPr="00C929AD">
        <w:rPr>
          <w:sz w:val="22"/>
          <w:szCs w:val="22"/>
          <w:lang w:val="pl-PL" w:eastAsia="zh-CN"/>
        </w:rPr>
        <w:t>:</w:t>
      </w:r>
    </w:p>
    <w:p w:rsidR="00E92EC8" w:rsidRPr="00C929AD" w:rsidRDefault="00E92EC8" w:rsidP="00E92EC8">
      <w:pPr>
        <w:numPr>
          <w:ilvl w:val="0"/>
          <w:numId w:val="3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rFonts w:cs="Calibri"/>
          <w:sz w:val="22"/>
          <w:szCs w:val="22"/>
          <w:lang w:val="pl-PL" w:eastAsia="zh-CN"/>
        </w:rPr>
        <w:t>wskazania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przez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Wykonawcę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części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zamówienia,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których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wykonanie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powierza</w:t>
      </w:r>
    </w:p>
    <w:p w:rsidR="00E92EC8" w:rsidRPr="00C929AD" w:rsidRDefault="00E92EC8" w:rsidP="00E92EC8">
      <w:pPr>
        <w:suppressAutoHyphens/>
        <w:spacing w:line="276" w:lineRule="auto"/>
        <w:ind w:left="360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    </w:t>
      </w:r>
      <w:r w:rsidRPr="00C929AD">
        <w:rPr>
          <w:rFonts w:cs="Calibri"/>
          <w:sz w:val="22"/>
          <w:szCs w:val="22"/>
          <w:lang w:val="pl-PL" w:eastAsia="zh-CN"/>
        </w:rPr>
        <w:t>Podwykonawcom:</w:t>
      </w:r>
      <w:r w:rsidRPr="00C929AD">
        <w:rPr>
          <w:sz w:val="22"/>
          <w:szCs w:val="22"/>
          <w:lang w:val="pl-PL" w:eastAsia="zh-CN"/>
        </w:rPr>
        <w:t xml:space="preserve"> </w:t>
      </w:r>
    </w:p>
    <w:p w:rsidR="00E92EC8" w:rsidRPr="00C929AD" w:rsidRDefault="00E92EC8" w:rsidP="00E92EC8">
      <w:pPr>
        <w:suppressAutoHyphens/>
        <w:spacing w:line="276" w:lineRule="auto"/>
        <w:ind w:firstLine="708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lastRenderedPageBreak/>
        <w:t>………….…………………………………………………………………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ind w:firstLine="708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lub</w:t>
      </w:r>
    </w:p>
    <w:p w:rsidR="00E92EC8" w:rsidRPr="00C929AD" w:rsidRDefault="00E92EC8" w:rsidP="00E92EC8">
      <w:pPr>
        <w:numPr>
          <w:ilvl w:val="0"/>
          <w:numId w:val="3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rFonts w:cs="Calibri"/>
          <w:sz w:val="22"/>
          <w:szCs w:val="22"/>
          <w:lang w:val="pl-PL" w:eastAsia="zh-CN"/>
        </w:rPr>
        <w:t>podania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przez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Wykonawcę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nazw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(firm)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podwykonawców,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których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zasoby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Wykonawca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powołuje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się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zasadach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określonych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art.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26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2b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pzp,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celu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wykazania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spełnienia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warunków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udziału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postępowaniu,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których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mowa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art.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22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1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pzp:</w:t>
      </w:r>
    </w:p>
    <w:p w:rsidR="00E92EC8" w:rsidRPr="00C929AD" w:rsidRDefault="00E92EC8" w:rsidP="00E92EC8">
      <w:pPr>
        <w:suppressAutoHyphens/>
        <w:spacing w:line="276" w:lineRule="auto"/>
        <w:ind w:firstLine="708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……………………………………………………………………………..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8. Oświadczamy, że wzór umowy wraz z załącznikami został przez nas zaakceptowany bez zastrzeżeń; w przypadku wyboru naszej oferty, zobowiązujemy się do zawarcia umowy na warunkach określonych we wzorze oraz w miejscu i terminie wyznaczonym przez Zamawiającego.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9. Oświadczamy, że w cenie oferty zostały uwzględnione wszystkie koszty wykonania zamówienia.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10. W przypadku konieczności udzielenia wyjaśnień dotyczących przedstawionej oferty prosimy </w:t>
      </w:r>
      <w:r w:rsidRPr="00C929AD">
        <w:rPr>
          <w:sz w:val="22"/>
          <w:szCs w:val="22"/>
          <w:lang w:val="pl-PL" w:eastAsia="zh-CN"/>
        </w:rPr>
        <w:br/>
        <w:t>o zwracanie się do: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 tel./fax. 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…………………………                                   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(miejscowość i data)                                                    </w:t>
      </w:r>
      <w:r>
        <w:rPr>
          <w:sz w:val="22"/>
          <w:szCs w:val="22"/>
          <w:lang w:val="pl-PL" w:eastAsia="zh-CN"/>
        </w:rPr>
        <w:t xml:space="preserve">                                                                             </w:t>
      </w:r>
      <w:r w:rsidRPr="00C929AD">
        <w:rPr>
          <w:sz w:val="22"/>
          <w:szCs w:val="22"/>
          <w:lang w:val="pl-PL" w:eastAsia="zh-CN"/>
        </w:rPr>
        <w:t>…………………………………………………………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ind w:left="4950"/>
        <w:jc w:val="center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(podpis,  pieczątka imienna osoby upoważnionej do składania oświadczeń woli w imieniu Wykonawcy)</w:t>
      </w:r>
    </w:p>
    <w:p w:rsidR="00E92EC8" w:rsidRPr="00C929AD" w:rsidRDefault="00E92EC8" w:rsidP="00E92EC8">
      <w:pPr>
        <w:pageBreakBefore/>
        <w:suppressAutoHyphens/>
        <w:spacing w:line="276" w:lineRule="auto"/>
        <w:jc w:val="right"/>
        <w:rPr>
          <w:b/>
          <w:sz w:val="22"/>
          <w:szCs w:val="22"/>
          <w:lang w:val="pl-PL" w:eastAsia="ar-SA"/>
        </w:rPr>
      </w:pPr>
      <w:r w:rsidRPr="00C929AD">
        <w:rPr>
          <w:b/>
          <w:sz w:val="22"/>
          <w:szCs w:val="22"/>
          <w:lang w:val="pl-PL" w:eastAsia="ar-SA"/>
        </w:rPr>
        <w:lastRenderedPageBreak/>
        <w:t>Załącznik 3 do SIWZ</w:t>
      </w:r>
    </w:p>
    <w:p w:rsidR="00E92EC8" w:rsidRPr="00C929AD" w:rsidRDefault="00E92EC8" w:rsidP="00E92EC8">
      <w:pPr>
        <w:suppressAutoHyphens/>
        <w:spacing w:line="276" w:lineRule="auto"/>
        <w:rPr>
          <w:b/>
          <w:sz w:val="22"/>
          <w:szCs w:val="22"/>
          <w:lang w:val="pl-PL" w:eastAsia="ar-SA"/>
        </w:rPr>
      </w:pP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center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 xml:space="preserve">OŚWIADCZENIE WYKONAWCY W TRYBIE ART. 22 UST. 1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center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 xml:space="preserve">USTAWY PRAWO ZAMÓWIEŃ PUBLICZNYCH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jc w:val="center"/>
        <w:rPr>
          <w:b/>
          <w:sz w:val="22"/>
          <w:szCs w:val="22"/>
          <w:lang w:val="pl-PL" w:eastAsia="zh-CN"/>
        </w:rPr>
      </w:pPr>
      <w:r w:rsidRPr="00C929AD">
        <w:rPr>
          <w:b/>
          <w:sz w:val="22"/>
          <w:szCs w:val="22"/>
          <w:lang w:val="pl-PL" w:eastAsia="zh-CN"/>
        </w:rPr>
        <w:t>O SPEŁNIANIU WARUNKÓW UDZIAŁU W POSTĘPOWANIU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Dotyczy postępowania o udzielenie zamówienia publicznego prowadzonego w trybie przetargu nieograniczonego na: </w:t>
      </w:r>
      <w:r>
        <w:rPr>
          <w:sz w:val="22"/>
          <w:szCs w:val="22"/>
          <w:lang w:val="pl-PL" w:eastAsia="zh-CN"/>
        </w:rPr>
        <w:t>„</w:t>
      </w:r>
      <w:r w:rsidRPr="00992279">
        <w:rPr>
          <w:b/>
          <w:i/>
          <w:sz w:val="22"/>
          <w:szCs w:val="22"/>
          <w:lang w:val="pl-PL" w:eastAsia="zh-CN"/>
        </w:rPr>
        <w:t>Dostawę akcesoriów komputerowych do Instytutu Agrofizyki im. B. Dobrzańskiego Polskiej Akademii Nauk w Lublinie (znak A-2401-18/16)</w:t>
      </w:r>
      <w:r w:rsidRPr="00974C3E">
        <w:rPr>
          <w:b/>
          <w:sz w:val="22"/>
          <w:szCs w:val="22"/>
          <w:lang w:val="pl-PL" w:eastAsia="zh-CN"/>
        </w:rPr>
        <w:t>”.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Oświadczam, że: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 xml:space="preserve">Nazwa Wykonawcy: 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Adres Wykonawcy:</w:t>
      </w:r>
      <w:r w:rsidRPr="00C929AD">
        <w:rPr>
          <w:b/>
          <w:bCs/>
          <w:sz w:val="22"/>
          <w:szCs w:val="22"/>
          <w:lang w:val="pl-PL" w:eastAsia="zh-CN"/>
        </w:rPr>
        <w:t xml:space="preserve">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może ubiegać się o zamówienie i spełnia warunki określone w art. 22 ust. 1 ustawy z dnia 29 stycznia 2004 r. </w:t>
      </w:r>
      <w:r w:rsidRPr="00C929AD">
        <w:rPr>
          <w:i/>
          <w:sz w:val="22"/>
          <w:szCs w:val="22"/>
          <w:lang w:val="pl-PL" w:eastAsia="zh-CN"/>
        </w:rPr>
        <w:t>Prawo zamówień publicznych</w:t>
      </w:r>
      <w:r>
        <w:rPr>
          <w:sz w:val="22"/>
          <w:szCs w:val="22"/>
          <w:lang w:val="pl-PL" w:eastAsia="zh-CN"/>
        </w:rPr>
        <w:t xml:space="preserve"> (Dz. U. z 2015 r., poz. 2164</w:t>
      </w:r>
      <w:r w:rsidRPr="00C929AD">
        <w:rPr>
          <w:sz w:val="22"/>
          <w:szCs w:val="22"/>
          <w:lang w:val="pl-PL" w:eastAsia="zh-CN"/>
        </w:rPr>
        <w:t xml:space="preserve"> ze zm.), a w szczególności:</w:t>
      </w:r>
    </w:p>
    <w:p w:rsidR="00E92EC8" w:rsidRPr="00C929AD" w:rsidRDefault="00E92EC8" w:rsidP="00E92EC8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posiada uprawnienia do wykonywania określonej działalności lub czynności, jeżeli przepisy prawa nakładają obowiązek ich posiadania;</w:t>
      </w:r>
    </w:p>
    <w:p w:rsidR="00E92EC8" w:rsidRPr="00C929AD" w:rsidRDefault="00E92EC8" w:rsidP="00E92EC8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posiada wiedzę i doświadczenie;</w:t>
      </w:r>
    </w:p>
    <w:p w:rsidR="00E92EC8" w:rsidRPr="00C929AD" w:rsidRDefault="00E92EC8" w:rsidP="00E92EC8">
      <w:pPr>
        <w:widowControl w:val="0"/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dysponuje odpowiednim potencjałem technicznym oraz osobami zdolnymi do wykonania zamówienia;</w:t>
      </w:r>
    </w:p>
    <w:p w:rsidR="00E92EC8" w:rsidRPr="00C929AD" w:rsidRDefault="00E92EC8" w:rsidP="00E92EC8">
      <w:pPr>
        <w:numPr>
          <w:ilvl w:val="0"/>
          <w:numId w:val="4"/>
        </w:numPr>
        <w:suppressAutoHyphens/>
        <w:spacing w:line="276" w:lineRule="auto"/>
        <w:ind w:left="714" w:hanging="357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znajduje się w sytuacji ekonomicznej i finansowej zapewniającej wykonanie zamówienia.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    ………………………….                                      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       (miejscowość i data)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  <w:t xml:space="preserve">                                     </w:t>
      </w:r>
      <w:r>
        <w:rPr>
          <w:sz w:val="22"/>
          <w:szCs w:val="22"/>
          <w:lang w:val="pl-PL" w:eastAsia="zh-CN"/>
        </w:rPr>
        <w:t xml:space="preserve">                                                                                                       </w:t>
      </w:r>
      <w:r w:rsidRPr="00C929AD">
        <w:rPr>
          <w:sz w:val="22"/>
          <w:szCs w:val="22"/>
          <w:lang w:val="pl-PL" w:eastAsia="zh-CN"/>
        </w:rPr>
        <w:t>…………………………………………………………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ind w:left="4950"/>
        <w:jc w:val="center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(podpis,  pieczątka imienna osoby upoważnionej do składania oświadczeń woli w imieniu Wykonawcy)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widowControl w:val="0"/>
        <w:suppressAutoHyphens/>
        <w:autoSpaceDE w:val="0"/>
        <w:spacing w:line="276" w:lineRule="auto"/>
        <w:jc w:val="right"/>
        <w:rPr>
          <w:b/>
          <w:bCs/>
          <w:kern w:val="1"/>
          <w:sz w:val="22"/>
          <w:szCs w:val="22"/>
          <w:lang w:val="pl-PL" w:eastAsia="zh-CN"/>
        </w:rPr>
      </w:pPr>
      <w:r w:rsidRPr="00C929AD">
        <w:rPr>
          <w:rFonts w:ascii="Calibri" w:hAnsi="Calibri" w:cs="Arial"/>
          <w:bCs/>
          <w:kern w:val="1"/>
          <w:sz w:val="22"/>
          <w:szCs w:val="22"/>
          <w:lang w:val="pl-PL" w:eastAsia="ar-SA"/>
        </w:rPr>
        <w:br w:type="page"/>
      </w:r>
      <w:r w:rsidRPr="00C929AD">
        <w:rPr>
          <w:b/>
          <w:bCs/>
          <w:kern w:val="1"/>
          <w:sz w:val="22"/>
          <w:szCs w:val="22"/>
          <w:lang w:val="pl-PL" w:eastAsia="zh-CN"/>
        </w:rPr>
        <w:lastRenderedPageBreak/>
        <w:t>Załącznik nr 4 do SIWZ</w:t>
      </w: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OŚWIADCZENIE WYKONAWCY</w:t>
      </w: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O BRAKU PODSTAW DO WYKLUCZENIA Z POSTĘPOWANIA</w:t>
      </w: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NA PODSTAWIE ART. 24 UST 1 USTAWY PRAWO ZAMÓWIEŃ PUBLICZNYCH</w:t>
      </w:r>
    </w:p>
    <w:p w:rsidR="00E92EC8" w:rsidRPr="00C929AD" w:rsidRDefault="00E92EC8" w:rsidP="00E92EC8">
      <w:pPr>
        <w:suppressAutoHyphens/>
        <w:spacing w:line="276" w:lineRule="auto"/>
        <w:ind w:firstLine="708"/>
        <w:jc w:val="both"/>
        <w:rPr>
          <w:sz w:val="22"/>
          <w:szCs w:val="22"/>
          <w:lang w:val="pl-PL" w:eastAsia="zh-CN"/>
        </w:rPr>
      </w:pPr>
    </w:p>
    <w:p w:rsidR="00E92EC8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Dotyczy postępowania o udzielenie zamówienia publicznego prowadzonego w trybie przetargu nieograniczonego na: </w:t>
      </w:r>
      <w:r>
        <w:rPr>
          <w:sz w:val="22"/>
          <w:szCs w:val="22"/>
          <w:lang w:val="pl-PL" w:eastAsia="zh-CN"/>
        </w:rPr>
        <w:t>„</w:t>
      </w:r>
      <w:r w:rsidRPr="00992279">
        <w:rPr>
          <w:b/>
          <w:i/>
          <w:sz w:val="22"/>
          <w:szCs w:val="22"/>
          <w:lang w:val="pl-PL" w:eastAsia="zh-CN"/>
        </w:rPr>
        <w:t>Dostawę akcesoriów komputerowych – 1 szt. do Instytutu Agrofizyki im. B. Dobrzańskiego Polskiej Akademii Nauk w Lublinie (znak A-2401-18/16)</w:t>
      </w:r>
      <w:r>
        <w:rPr>
          <w:b/>
          <w:sz w:val="22"/>
          <w:szCs w:val="22"/>
          <w:lang w:val="pl-PL" w:eastAsia="zh-CN"/>
        </w:rPr>
        <w:t>”</w:t>
      </w:r>
      <w:r w:rsidRPr="00C929AD">
        <w:rPr>
          <w:b/>
          <w:sz w:val="22"/>
          <w:szCs w:val="22"/>
          <w:lang w:val="pl-PL" w:eastAsia="zh-CN"/>
        </w:rPr>
        <w:t>.</w:t>
      </w:r>
    </w:p>
    <w:p w:rsidR="00E92EC8" w:rsidRPr="00C929AD" w:rsidRDefault="00E92EC8" w:rsidP="00E92EC8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  <w:shd w:val="clear" w:color="auto" w:fill="FFFF00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Oświadczam, że: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 xml:space="preserve">Nazwa Wykonawcy: 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Adres Wykonawcy:</w:t>
      </w:r>
      <w:r w:rsidRPr="00C929AD">
        <w:rPr>
          <w:b/>
          <w:bCs/>
          <w:sz w:val="22"/>
          <w:szCs w:val="22"/>
          <w:lang w:val="pl-PL" w:eastAsia="zh-CN"/>
        </w:rPr>
        <w:t xml:space="preserve">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nie podlega wykluczeniu na podstawie</w:t>
      </w:r>
      <w:r w:rsidRPr="00C929AD">
        <w:rPr>
          <w:b/>
          <w:sz w:val="22"/>
          <w:szCs w:val="22"/>
          <w:lang w:val="pl-PL" w:eastAsia="zh-CN"/>
        </w:rPr>
        <w:t xml:space="preserve"> </w:t>
      </w:r>
      <w:r w:rsidRPr="00C929AD">
        <w:rPr>
          <w:b/>
          <w:color w:val="000000"/>
          <w:sz w:val="22"/>
          <w:szCs w:val="22"/>
          <w:lang w:val="pl-PL" w:eastAsia="zh-CN"/>
        </w:rPr>
        <w:t xml:space="preserve">art. 24 ust. 1 ustawy z dnia 29 stycznia 2004r. Prawo zamówień publicznych </w:t>
      </w:r>
      <w:r>
        <w:rPr>
          <w:color w:val="000000"/>
          <w:sz w:val="22"/>
          <w:szCs w:val="22"/>
          <w:lang w:val="pl-PL" w:eastAsia="zh-CN"/>
        </w:rPr>
        <w:t>(Dz. U. z 2015 r., poz. 2164</w:t>
      </w:r>
      <w:r w:rsidRPr="00C929AD">
        <w:rPr>
          <w:color w:val="000000"/>
          <w:sz w:val="22"/>
          <w:szCs w:val="22"/>
          <w:lang w:val="pl-PL" w:eastAsia="zh-CN"/>
        </w:rPr>
        <w:t xml:space="preserve"> ze zm.),</w:t>
      </w:r>
      <w:r w:rsidRPr="00C929AD">
        <w:rPr>
          <w:sz w:val="22"/>
          <w:szCs w:val="22"/>
          <w:lang w:val="pl-PL" w:eastAsia="zh-CN"/>
        </w:rPr>
        <w:t xml:space="preserve"> z postępowania o udzielenie zamówienia publicznego.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………………………….                                   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  (miejscowość i data)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(podpis, pieczątka imienna osoby upoważnionej do   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składania oświadczeń woli w imieniu Wykonawcy)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b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ar-SA"/>
        </w:rPr>
      </w:pPr>
    </w:p>
    <w:p w:rsidR="00E92EC8" w:rsidRPr="00C929AD" w:rsidRDefault="00E92EC8" w:rsidP="00E92EC8">
      <w:pPr>
        <w:widowControl w:val="0"/>
        <w:suppressAutoHyphens/>
        <w:autoSpaceDE w:val="0"/>
        <w:spacing w:line="276" w:lineRule="auto"/>
        <w:jc w:val="right"/>
        <w:rPr>
          <w:b/>
          <w:bCs/>
          <w:kern w:val="1"/>
          <w:sz w:val="22"/>
          <w:szCs w:val="22"/>
          <w:lang w:val="pl-PL" w:eastAsia="zh-CN"/>
        </w:rPr>
      </w:pPr>
    </w:p>
    <w:p w:rsidR="00E92EC8" w:rsidRDefault="00E92EC8" w:rsidP="00E92EC8">
      <w:pPr>
        <w:widowControl w:val="0"/>
        <w:suppressAutoHyphens/>
        <w:autoSpaceDE w:val="0"/>
        <w:spacing w:line="276" w:lineRule="auto"/>
        <w:jc w:val="right"/>
        <w:rPr>
          <w:b/>
          <w:bCs/>
          <w:kern w:val="1"/>
          <w:sz w:val="22"/>
          <w:szCs w:val="22"/>
          <w:lang w:val="pl-PL" w:eastAsia="zh-CN"/>
        </w:rPr>
      </w:pPr>
    </w:p>
    <w:p w:rsidR="00E92EC8" w:rsidRPr="00C929AD" w:rsidRDefault="00E92EC8" w:rsidP="00E92EC8">
      <w:pPr>
        <w:widowControl w:val="0"/>
        <w:suppressAutoHyphens/>
        <w:autoSpaceDE w:val="0"/>
        <w:spacing w:line="276" w:lineRule="auto"/>
        <w:jc w:val="right"/>
        <w:rPr>
          <w:b/>
          <w:bCs/>
          <w:kern w:val="1"/>
          <w:sz w:val="22"/>
          <w:szCs w:val="22"/>
          <w:lang w:val="pl-PL" w:eastAsia="zh-CN"/>
        </w:rPr>
      </w:pPr>
      <w:r w:rsidRPr="00C929AD">
        <w:rPr>
          <w:b/>
          <w:bCs/>
          <w:kern w:val="1"/>
          <w:sz w:val="22"/>
          <w:szCs w:val="22"/>
          <w:lang w:val="pl-PL" w:eastAsia="zh-CN"/>
        </w:rPr>
        <w:t>Załącznik nr 5 do SIWZ</w:t>
      </w: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center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INFORMACJA O PRZYNALEŻNOŚCI DO GRUPY KAPITAŁOWEJ</w:t>
      </w:r>
    </w:p>
    <w:p w:rsidR="00E92EC8" w:rsidRPr="00C929AD" w:rsidRDefault="00E92EC8" w:rsidP="00E92EC8">
      <w:pPr>
        <w:suppressAutoHyphens/>
        <w:spacing w:line="276" w:lineRule="auto"/>
        <w:ind w:firstLine="708"/>
        <w:jc w:val="both"/>
        <w:rPr>
          <w:sz w:val="22"/>
          <w:szCs w:val="22"/>
          <w:lang w:val="pl-PL" w:eastAsia="zh-CN"/>
        </w:rPr>
      </w:pPr>
    </w:p>
    <w:p w:rsidR="00E92EC8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Dotyczy postępowania o </w:t>
      </w:r>
      <w:r w:rsidRPr="00B21433">
        <w:rPr>
          <w:sz w:val="22"/>
          <w:szCs w:val="22"/>
          <w:lang w:val="pl-PL" w:eastAsia="zh-CN"/>
        </w:rPr>
        <w:t>udzielenie zamówienia publicznego</w:t>
      </w:r>
      <w:r w:rsidRPr="00C929AD">
        <w:rPr>
          <w:sz w:val="22"/>
          <w:szCs w:val="22"/>
          <w:lang w:val="pl-PL" w:eastAsia="zh-CN"/>
        </w:rPr>
        <w:t xml:space="preserve"> prowadzonego w trybie przetargu nieograniczonego na: </w:t>
      </w:r>
      <w:r>
        <w:rPr>
          <w:sz w:val="22"/>
          <w:szCs w:val="22"/>
          <w:lang w:val="pl-PL" w:eastAsia="zh-CN"/>
        </w:rPr>
        <w:t>„</w:t>
      </w:r>
      <w:r w:rsidRPr="00992279">
        <w:rPr>
          <w:b/>
          <w:i/>
          <w:sz w:val="22"/>
          <w:szCs w:val="22"/>
          <w:lang w:val="pl-PL" w:eastAsia="zh-CN"/>
        </w:rPr>
        <w:t>Dostawę akcesoriów komputerowych do Instytutu Agrofizyki im. B. Dobrzańskiego Polskiej Akademii Nauk w Lublinie (znak A-2401-18/16)</w:t>
      </w:r>
      <w:r w:rsidRPr="00974C3E">
        <w:rPr>
          <w:b/>
          <w:sz w:val="22"/>
          <w:szCs w:val="22"/>
          <w:lang w:val="pl-PL" w:eastAsia="zh-CN"/>
        </w:rPr>
        <w:t>”.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tabs>
          <w:tab w:val="left" w:pos="1680"/>
        </w:tabs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b/>
          <w:bCs/>
          <w:sz w:val="22"/>
          <w:szCs w:val="22"/>
          <w:lang w:val="pl-PL" w:eastAsia="zh-CN"/>
        </w:rPr>
        <w:t>Oświadczam, że: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 xml:space="preserve">Nazwa Wykonawcy: </w:t>
      </w:r>
    </w:p>
    <w:p w:rsidR="00E92EC8" w:rsidRPr="00C929AD" w:rsidRDefault="00E92EC8" w:rsidP="00E92EC8">
      <w:pPr>
        <w:suppressAutoHyphens/>
        <w:spacing w:line="276" w:lineRule="auto"/>
        <w:rPr>
          <w:bCs/>
          <w:sz w:val="22"/>
          <w:szCs w:val="22"/>
          <w:lang w:val="pl-PL" w:eastAsia="zh-CN"/>
        </w:rPr>
      </w:pPr>
      <w:r w:rsidRPr="00C929AD"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b/>
          <w:bCs/>
          <w:sz w:val="22"/>
          <w:szCs w:val="22"/>
          <w:lang w:val="pl-PL" w:eastAsia="zh-CN"/>
        </w:rPr>
      </w:pPr>
      <w:r w:rsidRPr="00C929AD">
        <w:rPr>
          <w:rFonts w:cs="Calibri"/>
          <w:bCs/>
          <w:sz w:val="22"/>
          <w:szCs w:val="22"/>
          <w:lang w:val="pl-PL" w:eastAsia="zh-CN"/>
        </w:rPr>
        <w:t>Adres</w:t>
      </w:r>
      <w:r w:rsidRPr="00C929AD">
        <w:rPr>
          <w:bCs/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bCs/>
          <w:sz w:val="22"/>
          <w:szCs w:val="22"/>
          <w:lang w:val="pl-PL" w:eastAsia="zh-CN"/>
        </w:rPr>
        <w:t>Wykonawcy:</w:t>
      </w:r>
      <w:r w:rsidRPr="00C929AD">
        <w:rPr>
          <w:b/>
          <w:bCs/>
          <w:sz w:val="22"/>
          <w:szCs w:val="22"/>
          <w:lang w:val="pl-PL" w:eastAsia="zh-CN"/>
        </w:rPr>
        <w:t xml:space="preserve"> 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rPr>
          <w:rFonts w:cs="Calibri"/>
          <w:bCs/>
          <w:sz w:val="22"/>
          <w:szCs w:val="22"/>
          <w:lang w:val="pl-PL" w:eastAsia="zh-CN"/>
        </w:rPr>
      </w:pPr>
      <w:r w:rsidRPr="00C929AD">
        <w:rPr>
          <w:rFonts w:cs="Calibri"/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....................................................................................................................................................................</w:t>
      </w:r>
      <w:r>
        <w:rPr>
          <w:rFonts w:cs="Calibri"/>
          <w:bCs/>
          <w:sz w:val="22"/>
          <w:szCs w:val="22"/>
          <w:lang w:val="pl-PL" w:eastAsia="zh-CN"/>
        </w:rPr>
        <w:t>................................................................................................................................................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rFonts w:cs="Calibri"/>
          <w:sz w:val="22"/>
          <w:szCs w:val="22"/>
          <w:lang w:val="pl-PL" w:eastAsia="zh-CN"/>
        </w:rPr>
        <w:t>*nie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należę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do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grupy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kapitałowej,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której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mowa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art.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24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pkt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5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ustawy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Prawo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zamówień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publicznych,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rozumieniu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ustawy</w:t>
      </w:r>
      <w:r w:rsidRPr="00C929AD">
        <w:rPr>
          <w:sz w:val="22"/>
          <w:szCs w:val="22"/>
          <w:lang w:val="pl-PL" w:eastAsia="zh-CN"/>
        </w:rPr>
        <w:t xml:space="preserve">  </w:t>
      </w:r>
      <w:r w:rsidRPr="00C929AD">
        <w:rPr>
          <w:rFonts w:cs="Calibri"/>
          <w:sz w:val="22"/>
          <w:szCs w:val="22"/>
          <w:lang w:val="pl-PL" w:eastAsia="zh-CN"/>
        </w:rPr>
        <w:t>z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dnia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16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lutego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2007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ochronie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konkurencji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konsumentów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(Dz.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2007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r.,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Nr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50,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poz.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331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zm.)</w:t>
      </w:r>
    </w:p>
    <w:p w:rsidR="00E92EC8" w:rsidRPr="00C929AD" w:rsidRDefault="00E92EC8" w:rsidP="00E92EC8">
      <w:pPr>
        <w:tabs>
          <w:tab w:val="left" w:pos="708"/>
        </w:tabs>
        <w:suppressAutoHyphens/>
        <w:spacing w:line="276" w:lineRule="auto"/>
        <w:ind w:left="720"/>
        <w:jc w:val="both"/>
        <w:rPr>
          <w:rFonts w:cs="Calibri"/>
          <w:sz w:val="22"/>
          <w:szCs w:val="22"/>
          <w:lang w:val="pl-PL" w:eastAsia="zh-CN"/>
        </w:rPr>
      </w:pPr>
    </w:p>
    <w:p w:rsidR="00E92EC8" w:rsidRPr="00C929AD" w:rsidRDefault="00E92EC8" w:rsidP="00E92EC8">
      <w:pPr>
        <w:numPr>
          <w:ilvl w:val="0"/>
          <w:numId w:val="1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rFonts w:cs="Calibri"/>
          <w:sz w:val="22"/>
          <w:szCs w:val="22"/>
          <w:lang w:val="pl-PL" w:eastAsia="zh-CN"/>
        </w:rPr>
        <w:t>*należę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do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grupy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kapitałowej,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której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mowa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art.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24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pkt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5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ustawy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Prawo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zamówień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publicznych,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rozumieniu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ustawy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dnia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16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lutego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2007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ochronie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konkurencji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konsumentów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(Dz.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U.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2007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r.,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Nr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50,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poz.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331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ze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zm.),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i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poniżej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przedkładam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listę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podmiotów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należących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do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tej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samej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grupy</w:t>
      </w:r>
      <w:r w:rsidRPr="00C929AD">
        <w:rPr>
          <w:sz w:val="22"/>
          <w:szCs w:val="22"/>
          <w:lang w:val="pl-PL" w:eastAsia="zh-CN"/>
        </w:rPr>
        <w:t xml:space="preserve"> </w:t>
      </w:r>
      <w:r w:rsidRPr="00C929AD">
        <w:rPr>
          <w:rFonts w:cs="Calibri"/>
          <w:sz w:val="22"/>
          <w:szCs w:val="22"/>
          <w:lang w:val="pl-PL" w:eastAsia="zh-CN"/>
        </w:rPr>
        <w:t>kapitałowej:</w:t>
      </w:r>
    </w:p>
    <w:p w:rsidR="00E92EC8" w:rsidRPr="00C929AD" w:rsidRDefault="00E92EC8" w:rsidP="00E92EC8">
      <w:pPr>
        <w:numPr>
          <w:ilvl w:val="0"/>
          <w:numId w:val="2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……………………………………………………………</w:t>
      </w:r>
      <w:r w:rsidRPr="00C929AD">
        <w:rPr>
          <w:rFonts w:cs="Calibri"/>
          <w:sz w:val="22"/>
          <w:szCs w:val="22"/>
          <w:lang w:val="pl-PL" w:eastAsia="zh-CN"/>
        </w:rPr>
        <w:t>..</w:t>
      </w:r>
    </w:p>
    <w:p w:rsidR="00E92EC8" w:rsidRPr="00C929AD" w:rsidRDefault="00E92EC8" w:rsidP="00E92EC8">
      <w:pPr>
        <w:numPr>
          <w:ilvl w:val="0"/>
          <w:numId w:val="2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……………………………………………………………</w:t>
      </w:r>
      <w:r w:rsidRPr="00C929AD">
        <w:rPr>
          <w:rFonts w:cs="Calibri"/>
          <w:sz w:val="22"/>
          <w:szCs w:val="22"/>
          <w:lang w:val="pl-PL" w:eastAsia="zh-CN"/>
        </w:rPr>
        <w:t>..</w:t>
      </w:r>
    </w:p>
    <w:p w:rsidR="00E92EC8" w:rsidRPr="00C929AD" w:rsidRDefault="00E92EC8" w:rsidP="00E92EC8">
      <w:pPr>
        <w:numPr>
          <w:ilvl w:val="0"/>
          <w:numId w:val="2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……………………………………………………………</w:t>
      </w:r>
      <w:r w:rsidRPr="00C929AD">
        <w:rPr>
          <w:rFonts w:cs="Calibri"/>
          <w:sz w:val="22"/>
          <w:szCs w:val="22"/>
          <w:lang w:val="pl-PL" w:eastAsia="zh-CN"/>
        </w:rPr>
        <w:t>..</w:t>
      </w:r>
    </w:p>
    <w:p w:rsidR="00E92EC8" w:rsidRPr="00C929AD" w:rsidRDefault="00E92EC8" w:rsidP="00E92EC8">
      <w:pPr>
        <w:numPr>
          <w:ilvl w:val="0"/>
          <w:numId w:val="2"/>
        </w:numPr>
        <w:tabs>
          <w:tab w:val="left" w:pos="708"/>
        </w:tabs>
        <w:suppressAutoHyphens/>
        <w:spacing w:line="276" w:lineRule="auto"/>
        <w:jc w:val="both"/>
        <w:rPr>
          <w:rFonts w:cs="Calibri"/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……………………………………………………………</w:t>
      </w:r>
      <w:r w:rsidRPr="00C929AD">
        <w:rPr>
          <w:rFonts w:cs="Calibri"/>
          <w:sz w:val="22"/>
          <w:szCs w:val="22"/>
          <w:lang w:val="pl-PL" w:eastAsia="zh-CN"/>
        </w:rPr>
        <w:t>.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………………………….                                   </w:t>
      </w:r>
    </w:p>
    <w:p w:rsidR="00E92EC8" w:rsidRPr="00C929AD" w:rsidRDefault="00E92EC8" w:rsidP="00E92EC8">
      <w:pPr>
        <w:suppressAutoHyphens/>
        <w:spacing w:line="276" w:lineRule="auto"/>
        <w:jc w:val="both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   (miejscowość i data)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  <w:r w:rsidRPr="00C929AD">
        <w:rPr>
          <w:sz w:val="22"/>
          <w:szCs w:val="22"/>
          <w:lang w:val="pl-PL" w:eastAsia="zh-CN"/>
        </w:rPr>
        <w:tab/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………………………………………………………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(podpis, pieczątka imienna osoby upoważnionej do   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 xml:space="preserve"> składania oświadczeń woli w imieniu Wykonawcy)</w:t>
      </w: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</w:p>
    <w:p w:rsidR="00E92EC8" w:rsidRPr="00C929AD" w:rsidRDefault="00E92EC8" w:rsidP="00E92EC8">
      <w:pPr>
        <w:suppressAutoHyphens/>
        <w:spacing w:line="276" w:lineRule="auto"/>
        <w:rPr>
          <w:sz w:val="22"/>
          <w:szCs w:val="22"/>
          <w:lang w:val="pl-PL" w:eastAsia="zh-CN"/>
        </w:rPr>
      </w:pPr>
      <w:r w:rsidRPr="00C929AD">
        <w:rPr>
          <w:sz w:val="22"/>
          <w:szCs w:val="22"/>
          <w:lang w:val="pl-PL" w:eastAsia="zh-CN"/>
        </w:rPr>
        <w:t>* niepotrzebne skreślić</w:t>
      </w:r>
    </w:p>
    <w:p w:rsidR="00E92EC8" w:rsidRDefault="00E92EC8" w:rsidP="00E92EC8">
      <w:pPr>
        <w:suppressAutoHyphens/>
        <w:spacing w:line="276" w:lineRule="auto"/>
        <w:jc w:val="right"/>
        <w:rPr>
          <w:rFonts w:ascii="Arial" w:hAnsi="Arial" w:cs="Arial"/>
          <w:b/>
          <w:sz w:val="22"/>
          <w:szCs w:val="22"/>
          <w:lang w:val="pl-PL" w:eastAsia="ar-SA"/>
        </w:rPr>
      </w:pPr>
      <w:r w:rsidRPr="00C929AD">
        <w:rPr>
          <w:b/>
          <w:sz w:val="22"/>
          <w:szCs w:val="22"/>
          <w:lang w:val="pl-PL" w:eastAsia="ar-SA"/>
        </w:rPr>
        <w:br w:type="page"/>
      </w:r>
      <w:r w:rsidRPr="00C929AD">
        <w:rPr>
          <w:rFonts w:ascii="Arial" w:hAnsi="Arial" w:cs="Arial"/>
          <w:b/>
          <w:sz w:val="22"/>
          <w:szCs w:val="22"/>
          <w:lang w:val="pl-PL" w:eastAsia="ar-SA"/>
        </w:rPr>
        <w:lastRenderedPageBreak/>
        <w:t>Załącznik nr 6 do SIWZ</w:t>
      </w:r>
    </w:p>
    <w:p w:rsidR="00E92EC8" w:rsidRPr="00C929AD" w:rsidRDefault="00E92EC8" w:rsidP="00E92EC8">
      <w:pPr>
        <w:suppressAutoHyphens/>
        <w:spacing w:line="276" w:lineRule="auto"/>
        <w:jc w:val="right"/>
        <w:rPr>
          <w:rFonts w:ascii="Arial" w:hAnsi="Arial" w:cs="Arial"/>
          <w:b/>
          <w:sz w:val="22"/>
          <w:szCs w:val="22"/>
          <w:lang w:val="pl-PL" w:eastAsia="ar-SA"/>
        </w:rPr>
      </w:pPr>
    </w:p>
    <w:p w:rsidR="00E92EC8" w:rsidRDefault="00E92EC8" w:rsidP="00E92EC8">
      <w:pPr>
        <w:suppressAutoHyphens/>
        <w:spacing w:line="276" w:lineRule="auto"/>
        <w:jc w:val="center"/>
        <w:rPr>
          <w:rFonts w:ascii="Arial" w:hAnsi="Arial" w:cs="Arial"/>
          <w:b/>
          <w:lang w:val="pl-PL" w:eastAsia="ar-SA"/>
        </w:rPr>
      </w:pPr>
      <w:r>
        <w:rPr>
          <w:rFonts w:ascii="Arial" w:hAnsi="Arial" w:cs="Arial"/>
          <w:b/>
          <w:lang w:val="pl-PL" w:eastAsia="ar-SA"/>
        </w:rPr>
        <w:t>OPIS OFEROWANEGO TOWARU</w:t>
      </w:r>
    </w:p>
    <w:tbl>
      <w:tblPr>
        <w:tblpPr w:leftFromText="142" w:rightFromText="142" w:vertAnchor="text" w:horzAnchor="margin" w:tblpXSpec="center" w:tblpY="2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2264"/>
        <w:gridCol w:w="3809"/>
      </w:tblGrid>
      <w:tr w:rsidR="00E92EC8" w:rsidRPr="0071291B" w:rsidTr="0045660D">
        <w:trPr>
          <w:trHeight w:val="310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b/>
                <w:sz w:val="20"/>
                <w:szCs w:val="20"/>
              </w:rPr>
              <w:t>Nazwa podzespołu / parametry: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b/>
                <w:sz w:val="20"/>
                <w:szCs w:val="20"/>
              </w:rPr>
              <w:t>Opis minimalnych wymagań: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Oferowane – wypełnia Wykonawca:</w:t>
            </w:r>
          </w:p>
        </w:tc>
      </w:tr>
      <w:tr w:rsidR="00E92EC8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b/>
                <w:snapToGrid w:val="0"/>
                <w:sz w:val="20"/>
                <w:szCs w:val="20"/>
              </w:rPr>
            </w:pPr>
            <w:r w:rsidRPr="00992279">
              <w:rPr>
                <w:b/>
                <w:snapToGrid w:val="0"/>
                <w:sz w:val="20"/>
                <w:szCs w:val="20"/>
              </w:rPr>
              <w:t>1.1 Kabel mini DP-DVI - 1 sztuka</w:t>
            </w:r>
          </w:p>
        </w:tc>
      </w:tr>
      <w:tr w:rsidR="00E92EC8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b/>
                <w:snapToGrid w:val="0"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Złącza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sz w:val="20"/>
                <w:szCs w:val="20"/>
              </w:rPr>
            </w:pPr>
            <w:r w:rsidRPr="00992279">
              <w:rPr>
                <w:rFonts w:eastAsia="DejaVuSans"/>
                <w:sz w:val="20"/>
                <w:szCs w:val="20"/>
              </w:rPr>
              <w:t xml:space="preserve">Mini DisplayPort Męska - </w:t>
            </w:r>
            <w:r w:rsidRPr="00992279">
              <w:rPr>
                <w:rFonts w:eastAsia="DejaVuSans" w:cs="DejaVuSans"/>
                <w:sz w:val="20"/>
                <w:szCs w:val="20"/>
              </w:rPr>
              <w:t>DVI-D 24pin Męska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eastAsia="DejaVuSans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 xml:space="preserve">Długość kabla 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2 m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24 miesiące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92279">
              <w:rPr>
                <w:rFonts w:ascii="Calibri" w:hAnsi="Calibri" w:cs="Arial"/>
                <w:b/>
                <w:sz w:val="20"/>
                <w:szCs w:val="20"/>
              </w:rPr>
              <w:t>1.2 Listwa zasilająca 3m</w:t>
            </w:r>
            <w:r w:rsidRPr="00992279">
              <w:rPr>
                <w:rFonts w:ascii="Calibri" w:hAnsi="Calibri" w:cs="Arial"/>
                <w:sz w:val="20"/>
                <w:szCs w:val="20"/>
              </w:rPr>
              <w:t xml:space="preserve"> – 2 sztuki</w:t>
            </w: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tabs>
                <w:tab w:val="left" w:pos="1305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Czas odpowiedzi układu przeciwprzepięciowego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25 ns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Ilość gniazd sieciowych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 w:cs="Arial"/>
                <w:sz w:val="20"/>
                <w:szCs w:val="20"/>
              </w:rPr>
              <w:t>5 szt.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Prąd znamionowy obciążenia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10 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Długość kabla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 w:cs="Arial"/>
                <w:sz w:val="20"/>
                <w:szCs w:val="20"/>
                <w:lang w:val="en-US"/>
              </w:rPr>
              <w:t>3 m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Bezpieczniki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1 bezpiecznik automatyczny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 w:cs="Arial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Podświetlany wyłącznik</w:t>
            </w:r>
            <w:r w:rsidRPr="003B5F51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B5F51">
              <w:rPr>
                <w:sz w:val="20"/>
                <w:szCs w:val="20"/>
              </w:rPr>
              <w:t>cztery możliwe kierunki ułożenia sznura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 w:cs="Arial"/>
                <w:sz w:val="20"/>
                <w:szCs w:val="20"/>
                <w:lang w:val="en-US"/>
              </w:rPr>
              <w:t>24 miesiące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92279">
              <w:rPr>
                <w:rFonts w:ascii="Calibri" w:hAnsi="Calibri" w:cs="Arial"/>
                <w:b/>
                <w:sz w:val="20"/>
                <w:szCs w:val="20"/>
              </w:rPr>
              <w:t>1.3 Listwa zasilająca 5m</w:t>
            </w:r>
            <w:r w:rsidRPr="00992279">
              <w:rPr>
                <w:rFonts w:ascii="Calibri" w:hAnsi="Calibri" w:cs="Arial"/>
                <w:sz w:val="20"/>
                <w:szCs w:val="20"/>
              </w:rPr>
              <w:t xml:space="preserve"> – 1 sztuka</w:t>
            </w: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tabs>
                <w:tab w:val="left" w:pos="1305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Czas odpowiedzi układu przeciwprzepięciowego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25 ns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Ilość gniazd sieciowych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 w:cs="Arial"/>
                <w:sz w:val="20"/>
                <w:szCs w:val="20"/>
              </w:rPr>
              <w:t>5 szt.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Prąd znamionowy obciążenia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10 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Długość kabla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 w:cs="Arial"/>
                <w:sz w:val="20"/>
                <w:szCs w:val="20"/>
                <w:lang w:val="en-US"/>
              </w:rPr>
              <w:t>5 m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Bezpieczniki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>1 bezpiecznik automatyczny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992279">
              <w:rPr>
                <w:rFonts w:ascii="Calibri" w:hAnsi="Calibri" w:cs="Arial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  <w:r w:rsidRPr="00992279">
              <w:rPr>
                <w:rFonts w:ascii="Calibri" w:hAnsi="Calibri"/>
                <w:sz w:val="20"/>
                <w:szCs w:val="20"/>
              </w:rPr>
              <w:t xml:space="preserve">Podświetlany wyłącznik, </w:t>
            </w:r>
            <w:r w:rsidRPr="00992279">
              <w:rPr>
                <w:sz w:val="20"/>
                <w:szCs w:val="20"/>
              </w:rPr>
              <w:t>cztery możliwe kierunki ułożenia sznura sieciowego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992279">
              <w:rPr>
                <w:rFonts w:ascii="Calibri" w:hAnsi="Calibri" w:cs="Arial"/>
                <w:sz w:val="20"/>
                <w:szCs w:val="20"/>
                <w:lang w:val="en-US"/>
              </w:rPr>
              <w:t>24 miesiące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rFonts w:cs="Arial"/>
                <w:b/>
                <w:sz w:val="20"/>
                <w:szCs w:val="20"/>
              </w:rPr>
            </w:pPr>
            <w:r w:rsidRPr="00992279">
              <w:rPr>
                <w:rFonts w:cs="Arial"/>
                <w:b/>
                <w:sz w:val="20"/>
                <w:szCs w:val="20"/>
              </w:rPr>
              <w:t>1.4 Mysz bezprzewodowa – 1 sztuka</w:t>
            </w: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rFonts w:cs="Arial"/>
                <w:b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Komunikacja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Bezprzewodowa (zawansowana technologia łączności bezprzewodowej 2,4 GHz)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Nanoodbiornik USB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Liczba przycisków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3 szt.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Liczba rolek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1 szt.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Rozdzielczość czujnika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1000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E92EC8" w:rsidRDefault="00E92EC8" w:rsidP="00E92EC8">
      <w:r>
        <w:br w:type="page"/>
      </w:r>
    </w:p>
    <w:tbl>
      <w:tblPr>
        <w:tblpPr w:leftFromText="142" w:rightFromText="142" w:vertAnchor="text" w:horzAnchor="margin" w:tblpXSpec="center" w:tblpY="2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2264"/>
        <w:gridCol w:w="3809"/>
      </w:tblGrid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lastRenderedPageBreak/>
              <w:t xml:space="preserve">Typ baterii 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Jedna bateria AA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Waga myszy z baterią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76 g"/>
              </w:smartTagPr>
              <w:r w:rsidRPr="00992279">
                <w:rPr>
                  <w:rFonts w:cs="Arial"/>
                  <w:sz w:val="20"/>
                  <w:szCs w:val="20"/>
                </w:rPr>
                <w:t>76 g</w:t>
              </w:r>
            </w:smartTag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36 miesięcy producenta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279">
              <w:rPr>
                <w:rFonts w:cs="Arial"/>
                <w:b/>
                <w:bCs/>
                <w:sz w:val="20"/>
                <w:szCs w:val="20"/>
              </w:rPr>
              <w:t>1.5 Dysk zewnętrzny USB 3.0 – 3 sztuki</w:t>
            </w: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Format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2,5”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Pojemność dysku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2 TB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Interfejs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USB 3.0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 xml:space="preserve">Poziom hałasu 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Max 25 dB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36 miesięcy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279">
              <w:rPr>
                <w:rFonts w:cs="Arial"/>
                <w:b/>
                <w:bCs/>
                <w:sz w:val="20"/>
                <w:szCs w:val="20"/>
              </w:rPr>
              <w:t>1.6 Bateria do laptopa – 1 sztuka</w:t>
            </w:r>
          </w:p>
        </w:tc>
      </w:tr>
      <w:tr w:rsidR="00E92EC8" w:rsidRPr="00A900AF" w:rsidTr="0045660D">
        <w:trPr>
          <w:trHeight w:val="83"/>
        </w:trPr>
        <w:tc>
          <w:tcPr>
            <w:tcW w:w="10201" w:type="dxa"/>
            <w:gridSpan w:val="3"/>
          </w:tcPr>
          <w:p w:rsidR="00E92EC8" w:rsidRPr="00992279" w:rsidRDefault="00E92EC8" w:rsidP="0045660D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Producent: …………….</w:t>
            </w:r>
          </w:p>
          <w:p w:rsidR="00E92EC8" w:rsidRPr="00992279" w:rsidRDefault="00E92EC8" w:rsidP="0045660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279">
              <w:rPr>
                <w:b/>
                <w:bCs/>
                <w:sz w:val="20"/>
                <w:szCs w:val="20"/>
              </w:rPr>
              <w:t>Model: ………………………</w:t>
            </w: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 Wh/</w:t>
            </w:r>
            <w:r w:rsidRPr="00992279">
              <w:rPr>
                <w:rFonts w:cs="Arial"/>
                <w:sz w:val="20"/>
                <w:szCs w:val="20"/>
              </w:rPr>
              <w:t>6600 mAh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Ilość ogniw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 xml:space="preserve">Napięcie 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10,8V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Inne</w:t>
            </w:r>
          </w:p>
        </w:tc>
        <w:tc>
          <w:tcPr>
            <w:tcW w:w="2264" w:type="dxa"/>
          </w:tcPr>
          <w:p w:rsidR="00E92EC8" w:rsidRPr="005A06FC" w:rsidRDefault="00E92EC8" w:rsidP="0045660D">
            <w:pPr>
              <w:rPr>
                <w:rFonts w:cs="Arial"/>
                <w:sz w:val="20"/>
                <w:szCs w:val="20"/>
                <w:highlight w:val="yellow"/>
              </w:rPr>
            </w:pPr>
            <w:r w:rsidRPr="005A06FC">
              <w:rPr>
                <w:rFonts w:cs="Arial"/>
                <w:sz w:val="20"/>
                <w:szCs w:val="20"/>
              </w:rPr>
              <w:t>Bateria dedykowana, pasująca do laptopa posiadanego przez Zamawiającego lub równoważna, zgodnie z powyższymi parametrami. Zamawiający posiada model laptopa Ideapad Y580A.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  <w:tr w:rsidR="00E92EC8" w:rsidRPr="00A900AF" w:rsidTr="0045660D">
        <w:trPr>
          <w:trHeight w:val="83"/>
        </w:trPr>
        <w:tc>
          <w:tcPr>
            <w:tcW w:w="4128" w:type="dxa"/>
          </w:tcPr>
          <w:p w:rsidR="00E92EC8" w:rsidRPr="00992279" w:rsidRDefault="00E92EC8" w:rsidP="0045660D">
            <w:pPr>
              <w:rPr>
                <w:rFonts w:cs="Arial"/>
                <w:bCs/>
                <w:sz w:val="20"/>
                <w:szCs w:val="20"/>
              </w:rPr>
            </w:pPr>
            <w:r w:rsidRPr="00992279">
              <w:rPr>
                <w:rFonts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2264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  <w:r w:rsidRPr="00992279">
              <w:rPr>
                <w:rFonts w:cs="Arial"/>
                <w:sz w:val="20"/>
                <w:szCs w:val="20"/>
              </w:rPr>
              <w:t>12 miesięcy</w:t>
            </w:r>
          </w:p>
        </w:tc>
        <w:tc>
          <w:tcPr>
            <w:tcW w:w="3809" w:type="dxa"/>
          </w:tcPr>
          <w:p w:rsidR="00E92EC8" w:rsidRPr="00992279" w:rsidRDefault="00E92EC8" w:rsidP="0045660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EC8" w:rsidRPr="00A900AF" w:rsidRDefault="00E92EC8" w:rsidP="00E92EC8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val="pl-PL" w:eastAsia="ar-SA"/>
        </w:rPr>
      </w:pPr>
    </w:p>
    <w:p w:rsidR="00E92EC8" w:rsidRDefault="00E92EC8" w:rsidP="00E92EC8">
      <w:pPr>
        <w:suppressAutoHyphens/>
        <w:rPr>
          <w:rFonts w:ascii="Arial" w:hAnsi="Arial" w:cs="Arial"/>
          <w:b/>
          <w:sz w:val="20"/>
          <w:szCs w:val="20"/>
          <w:lang w:val="pl-PL" w:eastAsia="zh-CN"/>
        </w:rPr>
      </w:pPr>
    </w:p>
    <w:p w:rsidR="00E92EC8" w:rsidRPr="00992279" w:rsidRDefault="00E92EC8" w:rsidP="00E92EC8">
      <w:pPr>
        <w:suppressAutoHyphens/>
        <w:spacing w:line="276" w:lineRule="auto"/>
        <w:jc w:val="both"/>
        <w:rPr>
          <w:sz w:val="20"/>
          <w:szCs w:val="20"/>
          <w:lang w:val="pl-PL" w:eastAsia="zh-CN"/>
        </w:rPr>
      </w:pPr>
      <w:r w:rsidRPr="00992279">
        <w:rPr>
          <w:sz w:val="20"/>
          <w:szCs w:val="20"/>
          <w:lang w:val="pl-PL" w:eastAsia="zh-CN"/>
        </w:rPr>
        <w:t xml:space="preserve">………………………….                                   </w:t>
      </w:r>
    </w:p>
    <w:p w:rsidR="00E92EC8" w:rsidRPr="00992279" w:rsidRDefault="00E92EC8" w:rsidP="00E92EC8">
      <w:pPr>
        <w:suppressAutoHyphens/>
        <w:spacing w:line="276" w:lineRule="auto"/>
        <w:jc w:val="both"/>
        <w:rPr>
          <w:sz w:val="20"/>
          <w:szCs w:val="20"/>
          <w:lang w:val="pl-PL" w:eastAsia="zh-CN"/>
        </w:rPr>
      </w:pPr>
      <w:r w:rsidRPr="00992279">
        <w:rPr>
          <w:sz w:val="20"/>
          <w:szCs w:val="20"/>
          <w:lang w:val="pl-PL" w:eastAsia="zh-CN"/>
        </w:rPr>
        <w:t xml:space="preserve">    (miejscowość i data)</w:t>
      </w:r>
      <w:r w:rsidRPr="00992279">
        <w:rPr>
          <w:sz w:val="20"/>
          <w:szCs w:val="20"/>
          <w:lang w:val="pl-PL" w:eastAsia="zh-CN"/>
        </w:rPr>
        <w:tab/>
      </w:r>
      <w:r w:rsidRPr="00992279">
        <w:rPr>
          <w:sz w:val="20"/>
          <w:szCs w:val="20"/>
          <w:lang w:val="pl-PL" w:eastAsia="zh-CN"/>
        </w:rPr>
        <w:tab/>
      </w:r>
      <w:r w:rsidRPr="00992279">
        <w:rPr>
          <w:sz w:val="20"/>
          <w:szCs w:val="20"/>
          <w:lang w:val="pl-PL" w:eastAsia="zh-CN"/>
        </w:rPr>
        <w:tab/>
      </w:r>
      <w:r w:rsidRPr="00992279">
        <w:rPr>
          <w:sz w:val="20"/>
          <w:szCs w:val="20"/>
          <w:lang w:val="pl-PL" w:eastAsia="zh-CN"/>
        </w:rPr>
        <w:tab/>
      </w:r>
      <w:r w:rsidRPr="00992279">
        <w:rPr>
          <w:sz w:val="20"/>
          <w:szCs w:val="20"/>
          <w:lang w:val="pl-PL" w:eastAsia="zh-CN"/>
        </w:rPr>
        <w:tab/>
      </w:r>
      <w:r w:rsidRPr="00992279">
        <w:rPr>
          <w:sz w:val="20"/>
          <w:szCs w:val="20"/>
          <w:lang w:val="pl-PL" w:eastAsia="zh-CN"/>
        </w:rPr>
        <w:tab/>
      </w:r>
    </w:p>
    <w:p w:rsidR="00E92EC8" w:rsidRPr="00992279" w:rsidRDefault="00E92EC8" w:rsidP="00E92EC8">
      <w:pPr>
        <w:suppressAutoHyphens/>
        <w:spacing w:line="276" w:lineRule="auto"/>
        <w:jc w:val="right"/>
        <w:rPr>
          <w:sz w:val="20"/>
          <w:szCs w:val="20"/>
          <w:lang w:val="pl-PL" w:eastAsia="zh-CN"/>
        </w:rPr>
      </w:pPr>
      <w:r w:rsidRPr="00992279">
        <w:rPr>
          <w:sz w:val="20"/>
          <w:szCs w:val="20"/>
          <w:lang w:val="pl-PL" w:eastAsia="zh-CN"/>
        </w:rPr>
        <w:t>………………………………………………………</w:t>
      </w:r>
    </w:p>
    <w:p w:rsidR="00E92EC8" w:rsidRPr="00992279" w:rsidRDefault="00E92EC8" w:rsidP="00E92EC8">
      <w:pPr>
        <w:suppressAutoHyphens/>
        <w:spacing w:line="276" w:lineRule="auto"/>
        <w:jc w:val="right"/>
        <w:rPr>
          <w:sz w:val="20"/>
          <w:szCs w:val="20"/>
          <w:lang w:val="pl-PL" w:eastAsia="zh-CN"/>
        </w:rPr>
      </w:pPr>
      <w:r w:rsidRPr="00992279">
        <w:rPr>
          <w:sz w:val="20"/>
          <w:szCs w:val="20"/>
          <w:lang w:val="pl-PL" w:eastAsia="zh-CN"/>
        </w:rPr>
        <w:t xml:space="preserve">(podpis, pieczątka imienna osoby upoważnionej do   </w:t>
      </w:r>
    </w:p>
    <w:p w:rsidR="00E92EC8" w:rsidRPr="00992279" w:rsidRDefault="00E92EC8" w:rsidP="00E92EC8">
      <w:pPr>
        <w:suppressAutoHyphens/>
        <w:spacing w:line="276" w:lineRule="auto"/>
        <w:jc w:val="right"/>
        <w:rPr>
          <w:sz w:val="20"/>
          <w:szCs w:val="20"/>
          <w:lang w:val="pl-PL" w:eastAsia="zh-CN"/>
        </w:rPr>
      </w:pPr>
      <w:r w:rsidRPr="00992279">
        <w:rPr>
          <w:sz w:val="20"/>
          <w:szCs w:val="20"/>
          <w:lang w:val="pl-PL" w:eastAsia="zh-CN"/>
        </w:rPr>
        <w:t xml:space="preserve"> składania oświadczeń woli w imieniu Wykonawcy)</w:t>
      </w:r>
    </w:p>
    <w:p w:rsidR="00E92EC8" w:rsidRPr="00C929AD" w:rsidRDefault="00E92EC8" w:rsidP="00E92EC8">
      <w:pPr>
        <w:suppressAutoHyphens/>
        <w:rPr>
          <w:rFonts w:ascii="Arial" w:hAnsi="Arial" w:cs="Arial"/>
          <w:b/>
          <w:sz w:val="20"/>
          <w:szCs w:val="20"/>
          <w:lang w:val="pl-PL" w:eastAsia="zh-CN"/>
        </w:rPr>
      </w:pPr>
    </w:p>
    <w:p w:rsidR="00025540" w:rsidRPr="00E92EC8" w:rsidRDefault="00025540">
      <w:pPr>
        <w:rPr>
          <w:lang w:val="pl-PL"/>
        </w:rPr>
      </w:pPr>
    </w:p>
    <w:sectPr w:rsidR="00025540" w:rsidRPr="00E9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D0" w:rsidRDefault="00BC19D0" w:rsidP="00E92EC8">
      <w:r>
        <w:separator/>
      </w:r>
    </w:p>
  </w:endnote>
  <w:endnote w:type="continuationSeparator" w:id="0">
    <w:p w:rsidR="00BC19D0" w:rsidRDefault="00BC19D0" w:rsidP="00E9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D0" w:rsidRDefault="00BC19D0" w:rsidP="00E92EC8">
      <w:r>
        <w:separator/>
      </w:r>
    </w:p>
  </w:footnote>
  <w:footnote w:type="continuationSeparator" w:id="0">
    <w:p w:rsidR="00BC19D0" w:rsidRDefault="00BC19D0" w:rsidP="00E92EC8">
      <w:r>
        <w:continuationSeparator/>
      </w:r>
    </w:p>
  </w:footnote>
  <w:footnote w:id="1">
    <w:p w:rsidR="00E92EC8" w:rsidRDefault="00E92EC8" w:rsidP="00E92EC8">
      <w:pPr>
        <w:pStyle w:val="Tekstprzypisudolnego"/>
      </w:pPr>
      <w:r>
        <w:rPr>
          <w:rStyle w:val="Znakiprzypiswdolnych"/>
        </w:rPr>
        <w:footnoteRef/>
      </w:r>
      <w:r>
        <w:rPr>
          <w:rFonts w:cs="Times New Roman"/>
        </w:rPr>
        <w:tab/>
        <w:t xml:space="preserve"> </w:t>
      </w:r>
      <w:r>
        <w:t>Nie</w:t>
      </w:r>
      <w:r>
        <w:rPr>
          <w:rFonts w:cs="Times New Roman"/>
        </w:rPr>
        <w:t xml:space="preserve"> </w:t>
      </w:r>
      <w:r>
        <w:t>wypełnienie</w:t>
      </w:r>
      <w:r>
        <w:rPr>
          <w:rFonts w:cs="Times New Roman"/>
        </w:rPr>
        <w:t xml:space="preserve"> </w:t>
      </w:r>
      <w:r>
        <w:t>zostanie</w:t>
      </w:r>
      <w:r>
        <w:rPr>
          <w:rFonts w:cs="Times New Roman"/>
        </w:rPr>
        <w:t xml:space="preserve"> </w:t>
      </w:r>
      <w:r>
        <w:t>uznane</w:t>
      </w:r>
      <w:r>
        <w:rPr>
          <w:rFonts w:cs="Times New Roman"/>
        </w:rPr>
        <w:t xml:space="preserve"> </w:t>
      </w:r>
      <w:r>
        <w:t>jako</w:t>
      </w:r>
      <w:r>
        <w:rPr>
          <w:rFonts w:cs="Times New Roman"/>
        </w:rPr>
        <w:t xml:space="preserve"> </w:t>
      </w:r>
      <w:r>
        <w:t>informacja,</w:t>
      </w:r>
      <w:r>
        <w:rPr>
          <w:rFonts w:cs="Times New Roman"/>
        </w:rPr>
        <w:t xml:space="preserve"> </w:t>
      </w:r>
      <w:r>
        <w:t>że</w:t>
      </w:r>
      <w:r>
        <w:rPr>
          <w:rFonts w:cs="Times New Roman"/>
        </w:rPr>
        <w:t xml:space="preserve"> </w:t>
      </w:r>
      <w:r>
        <w:t>Wykonawca</w:t>
      </w:r>
      <w:r>
        <w:rPr>
          <w:rFonts w:cs="Times New Roman"/>
        </w:rPr>
        <w:t xml:space="preserve"> </w:t>
      </w:r>
      <w:r>
        <w:t>zamierza</w:t>
      </w:r>
      <w:r>
        <w:rPr>
          <w:rFonts w:cs="Times New Roman"/>
        </w:rPr>
        <w:t xml:space="preserve"> </w:t>
      </w:r>
      <w:r>
        <w:t>wykonać</w:t>
      </w:r>
      <w:r>
        <w:rPr>
          <w:rFonts w:cs="Times New Roman"/>
        </w:rPr>
        <w:t xml:space="preserve"> </w:t>
      </w:r>
      <w:r>
        <w:t>zamówienie</w:t>
      </w:r>
      <w:r>
        <w:rPr>
          <w:rFonts w:cs="Times New Roman"/>
        </w:rPr>
        <w:t xml:space="preserve"> </w:t>
      </w:r>
      <w:r>
        <w:t>samodzielnie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92AA02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  <w:i w:val="0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1F"/>
    <w:multiLevelType w:val="singleLevel"/>
    <w:tmpl w:val="0000001F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2"/>
    <w:multiLevelType w:val="multilevel"/>
    <w:tmpl w:val="619A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7" w:hanging="227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8"/>
    <w:rsid w:val="00025540"/>
    <w:rsid w:val="00BC19D0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AFED5-5CE3-406F-BB7E-604F059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92E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E92EC8"/>
    <w:pPr>
      <w:tabs>
        <w:tab w:val="left" w:pos="708"/>
      </w:tabs>
      <w:suppressAutoHyphens/>
    </w:pPr>
    <w:rPr>
      <w:rFonts w:cs="Calibri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2EC8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2016-06-10T08:46:00Z</dcterms:created>
  <dcterms:modified xsi:type="dcterms:W3CDTF">2016-06-10T08:47:00Z</dcterms:modified>
</cp:coreProperties>
</file>