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2D4F4" w14:textId="3706588F" w:rsidR="001D5D6F" w:rsidRPr="006B4538" w:rsidRDefault="001D5D6F" w:rsidP="001D5D6F">
      <w:pPr>
        <w:suppressAutoHyphens/>
        <w:overflowPunct/>
        <w:spacing w:line="288" w:lineRule="auto"/>
        <w:ind w:left="426"/>
        <w:jc w:val="right"/>
        <w:rPr>
          <w:rFonts w:ascii="Times New Roman" w:eastAsia="Times New Roman" w:hAnsi="Times New Roman" w:cs="Times New Roman"/>
          <w:color w:val="auto"/>
          <w:kern w:val="1"/>
          <w:sz w:val="22"/>
          <w:lang w:bidi="ar-SA"/>
        </w:rPr>
      </w:pPr>
      <w:r w:rsidRPr="006B4538">
        <w:rPr>
          <w:rFonts w:ascii="Times New Roman" w:eastAsia="Times New Roman" w:hAnsi="Times New Roman" w:cs="Times New Roman"/>
          <w:color w:val="auto"/>
          <w:kern w:val="1"/>
          <w:sz w:val="22"/>
          <w:lang w:bidi="ar-SA"/>
        </w:rPr>
        <w:t xml:space="preserve">Lublin, dnia </w:t>
      </w:r>
      <w:r w:rsidR="00DB30F7">
        <w:rPr>
          <w:rFonts w:ascii="Times New Roman" w:eastAsia="Times New Roman" w:hAnsi="Times New Roman" w:cs="Times New Roman"/>
          <w:color w:val="auto"/>
          <w:kern w:val="1"/>
          <w:sz w:val="22"/>
          <w:lang w:bidi="ar-SA"/>
        </w:rPr>
        <w:t>2</w:t>
      </w:r>
      <w:r w:rsidR="00D97BE3">
        <w:rPr>
          <w:rFonts w:ascii="Times New Roman" w:eastAsia="Times New Roman" w:hAnsi="Times New Roman" w:cs="Times New Roman"/>
          <w:color w:val="auto"/>
          <w:kern w:val="1"/>
          <w:sz w:val="22"/>
          <w:lang w:bidi="ar-SA"/>
        </w:rPr>
        <w:t>8</w:t>
      </w:r>
      <w:r w:rsidR="00A14C70">
        <w:rPr>
          <w:rFonts w:ascii="Times New Roman" w:eastAsia="Times New Roman" w:hAnsi="Times New Roman" w:cs="Times New Roman"/>
          <w:color w:val="auto"/>
          <w:kern w:val="1"/>
          <w:sz w:val="22"/>
          <w:lang w:bidi="ar-SA"/>
        </w:rPr>
        <w:t>.0</w:t>
      </w:r>
      <w:r w:rsidR="00DB30F7">
        <w:rPr>
          <w:rFonts w:ascii="Times New Roman" w:eastAsia="Times New Roman" w:hAnsi="Times New Roman" w:cs="Times New Roman"/>
          <w:color w:val="auto"/>
          <w:kern w:val="1"/>
          <w:sz w:val="22"/>
          <w:lang w:bidi="ar-SA"/>
        </w:rPr>
        <w:t>8</w:t>
      </w:r>
      <w:r w:rsidRPr="006B4538">
        <w:rPr>
          <w:rFonts w:ascii="Times New Roman" w:eastAsia="Times New Roman" w:hAnsi="Times New Roman" w:cs="Times New Roman"/>
          <w:color w:val="auto"/>
          <w:kern w:val="1"/>
          <w:sz w:val="22"/>
          <w:lang w:bidi="ar-SA"/>
        </w:rPr>
        <w:t>.2026 r.</w:t>
      </w:r>
    </w:p>
    <w:p w14:paraId="30EF8B5D" w14:textId="1F90192E" w:rsidR="001D5D6F" w:rsidRPr="006B4538" w:rsidRDefault="001D5D6F" w:rsidP="006B4538">
      <w:pPr>
        <w:suppressAutoHyphens/>
        <w:overflowPunct/>
        <w:spacing w:line="288" w:lineRule="auto"/>
        <w:rPr>
          <w:rFonts w:ascii="Times New Roman" w:eastAsia="Times New Roman" w:hAnsi="Times New Roman" w:cs="Times New Roman"/>
          <w:b/>
          <w:color w:val="auto"/>
          <w:kern w:val="1"/>
          <w:sz w:val="22"/>
          <w:lang w:bidi="ar-SA"/>
        </w:rPr>
      </w:pPr>
      <w:r w:rsidRPr="006B4538">
        <w:rPr>
          <w:rFonts w:ascii="Times New Roman" w:eastAsia="Times New Roman" w:hAnsi="Times New Roman" w:cs="Times New Roman"/>
          <w:b/>
          <w:color w:val="auto"/>
          <w:kern w:val="1"/>
          <w:sz w:val="22"/>
          <w:lang w:bidi="ar-SA"/>
        </w:rPr>
        <w:t xml:space="preserve">znak sprawy: </w:t>
      </w:r>
      <w:bookmarkStart w:id="1" w:name="_Hlk6479502"/>
      <w:r w:rsidRPr="006B4538">
        <w:rPr>
          <w:rFonts w:ascii="Times New Roman" w:eastAsia="Times New Roman" w:hAnsi="Times New Roman" w:cs="Times New Roman"/>
          <w:b/>
          <w:color w:val="auto"/>
          <w:kern w:val="1"/>
          <w:sz w:val="22"/>
          <w:lang w:bidi="ar-SA"/>
        </w:rPr>
        <w:t>A-2401-</w:t>
      </w:r>
      <w:bookmarkEnd w:id="1"/>
      <w:r w:rsidR="00DB30F7">
        <w:rPr>
          <w:rFonts w:ascii="Times New Roman" w:eastAsia="Times New Roman" w:hAnsi="Times New Roman" w:cs="Times New Roman"/>
          <w:b/>
          <w:color w:val="auto"/>
          <w:kern w:val="1"/>
          <w:sz w:val="22"/>
          <w:lang w:bidi="ar-SA"/>
        </w:rPr>
        <w:t>63</w:t>
      </w:r>
      <w:r w:rsidRPr="006B4538">
        <w:rPr>
          <w:rFonts w:ascii="Times New Roman" w:eastAsia="Times New Roman" w:hAnsi="Times New Roman" w:cs="Times New Roman"/>
          <w:b/>
          <w:color w:val="auto"/>
          <w:kern w:val="1"/>
          <w:sz w:val="22"/>
          <w:lang w:bidi="ar-SA"/>
        </w:rPr>
        <w:t>/2026</w:t>
      </w:r>
    </w:p>
    <w:p w14:paraId="70C24327" w14:textId="77777777" w:rsidR="001D5D6F" w:rsidRPr="006B4538" w:rsidRDefault="001D5D6F" w:rsidP="001D5D6F">
      <w:pPr>
        <w:overflowPunct/>
        <w:rPr>
          <w:rFonts w:ascii="Times New Roman" w:eastAsia="Times New Roman" w:hAnsi="Times New Roman" w:cs="Times New Roman"/>
          <w:b/>
          <w:color w:val="auto"/>
          <w:kern w:val="1"/>
          <w:szCs w:val="28"/>
          <w:lang w:bidi="ar-SA"/>
        </w:rPr>
      </w:pPr>
    </w:p>
    <w:p w14:paraId="67971D3C" w14:textId="77777777" w:rsidR="001D5D6F" w:rsidRDefault="001D5D6F" w:rsidP="001D5D6F">
      <w:pPr>
        <w:overflowPunct/>
        <w:ind w:left="426"/>
        <w:jc w:val="center"/>
        <w:rPr>
          <w:rFonts w:ascii="Times New Roman" w:eastAsia="Times New Roman" w:hAnsi="Times New Roman" w:cs="Times New Roman"/>
          <w:b/>
          <w:color w:val="auto"/>
          <w:kern w:val="1"/>
          <w:sz w:val="28"/>
          <w:szCs w:val="28"/>
          <w:lang w:bidi="ar-SA"/>
        </w:rPr>
      </w:pPr>
    </w:p>
    <w:p w14:paraId="6096C624" w14:textId="77777777" w:rsidR="006B4538" w:rsidRPr="00596B8D" w:rsidRDefault="006B4538" w:rsidP="001D5D6F">
      <w:pPr>
        <w:overflowPunct/>
        <w:ind w:left="426"/>
        <w:jc w:val="center"/>
        <w:rPr>
          <w:rFonts w:ascii="Times New Roman" w:eastAsia="Times New Roman" w:hAnsi="Times New Roman" w:cs="Times New Roman"/>
          <w:b/>
          <w:color w:val="auto"/>
          <w:kern w:val="1"/>
          <w:sz w:val="28"/>
          <w:szCs w:val="28"/>
          <w:lang w:bidi="ar-SA"/>
        </w:rPr>
      </w:pPr>
    </w:p>
    <w:p w14:paraId="2B49808F" w14:textId="77777777" w:rsidR="001D5D6F" w:rsidRPr="00596B8D" w:rsidRDefault="001D5D6F" w:rsidP="001D5D6F">
      <w:pPr>
        <w:overflowPunct/>
        <w:ind w:left="426"/>
        <w:jc w:val="center"/>
        <w:rPr>
          <w:rFonts w:ascii="Times New Roman" w:eastAsia="Times New Roman" w:hAnsi="Times New Roman" w:cs="Times New Roman"/>
          <w:b/>
          <w:color w:val="auto"/>
          <w:kern w:val="1"/>
          <w:sz w:val="28"/>
          <w:szCs w:val="28"/>
          <w:lang w:bidi="ar-SA"/>
        </w:rPr>
      </w:pPr>
      <w:r w:rsidRPr="00596B8D">
        <w:rPr>
          <w:rFonts w:ascii="Times New Roman" w:eastAsia="Times New Roman" w:hAnsi="Times New Roman" w:cs="Times New Roman"/>
          <w:b/>
          <w:color w:val="auto"/>
          <w:kern w:val="1"/>
          <w:sz w:val="28"/>
          <w:szCs w:val="28"/>
          <w:lang w:bidi="ar-SA"/>
        </w:rPr>
        <w:t xml:space="preserve">WYJAŚNIENIA </w:t>
      </w:r>
      <w:r>
        <w:rPr>
          <w:rFonts w:ascii="Times New Roman" w:eastAsia="Times New Roman" w:hAnsi="Times New Roman" w:cs="Times New Roman"/>
          <w:b/>
          <w:color w:val="auto"/>
          <w:kern w:val="1"/>
          <w:sz w:val="28"/>
          <w:szCs w:val="28"/>
          <w:lang w:bidi="ar-SA"/>
        </w:rPr>
        <w:t>i ZMIANA TREŚCI</w:t>
      </w:r>
    </w:p>
    <w:p w14:paraId="3DD5A7CB" w14:textId="77777777" w:rsidR="001D5D6F" w:rsidRPr="00596B8D" w:rsidRDefault="001D5D6F" w:rsidP="001D5D6F">
      <w:pPr>
        <w:overflowPunct/>
        <w:ind w:left="426"/>
        <w:jc w:val="center"/>
        <w:rPr>
          <w:rFonts w:ascii="Times New Roman" w:eastAsia="Times New Roman" w:hAnsi="Times New Roman" w:cs="Times New Roman"/>
          <w:color w:val="auto"/>
          <w:kern w:val="1"/>
          <w:sz w:val="28"/>
          <w:szCs w:val="28"/>
          <w:lang w:bidi="ar-SA"/>
        </w:rPr>
      </w:pPr>
      <w:r w:rsidRPr="00596B8D">
        <w:rPr>
          <w:rFonts w:ascii="Times New Roman" w:eastAsia="Times New Roman" w:hAnsi="Times New Roman" w:cs="Times New Roman"/>
          <w:b/>
          <w:color w:val="auto"/>
          <w:kern w:val="1"/>
          <w:sz w:val="28"/>
          <w:szCs w:val="28"/>
          <w:lang w:bidi="ar-SA"/>
        </w:rPr>
        <w:t>SPECYFIKACJI WARUNKÓW ZAMÓWIENIA</w:t>
      </w:r>
    </w:p>
    <w:p w14:paraId="4892F947" w14:textId="77777777" w:rsidR="001D5D6F" w:rsidRPr="00596B8D" w:rsidRDefault="001D5D6F" w:rsidP="001D5D6F">
      <w:pPr>
        <w:suppressAutoHyphens/>
        <w:overflowPunct/>
        <w:spacing w:line="276" w:lineRule="auto"/>
        <w:ind w:left="426"/>
        <w:jc w:val="center"/>
        <w:rPr>
          <w:rFonts w:ascii="Times New Roman" w:eastAsia="Times New Roman" w:hAnsi="Times New Roman" w:cs="Times New Roman"/>
          <w:color w:val="auto"/>
          <w:kern w:val="1"/>
          <w:sz w:val="20"/>
          <w:szCs w:val="20"/>
          <w:lang w:bidi="pl-PL"/>
        </w:rPr>
      </w:pPr>
    </w:p>
    <w:p w14:paraId="32A42BF7" w14:textId="5697C54E" w:rsidR="001D5D6F" w:rsidRPr="006B4538" w:rsidRDefault="001D5D6F" w:rsidP="006B4538">
      <w:pPr>
        <w:pStyle w:val="Akapitzlist"/>
        <w:ind w:left="0"/>
        <w:jc w:val="both"/>
        <w:rPr>
          <w:rFonts w:ascii="Times New Roman" w:hAnsi="Times New Roman" w:cs="Times New Roman"/>
          <w:b/>
          <w:snapToGrid w:val="0"/>
          <w:sz w:val="22"/>
          <w:szCs w:val="22"/>
        </w:rPr>
      </w:pPr>
      <w:r w:rsidRPr="00B87F72">
        <w:rPr>
          <w:rFonts w:ascii="Times New Roman" w:eastAsia="Times New Roman" w:hAnsi="Times New Roman" w:cs="Times New Roman"/>
          <w:color w:val="auto"/>
          <w:kern w:val="1"/>
          <w:sz w:val="20"/>
          <w:szCs w:val="22"/>
        </w:rPr>
        <w:t>w postępowaniu o udzielenie zamówienia publicznego w trybie podstawowym bez przeprowadzenia negocjacji pn.:</w:t>
      </w:r>
      <w:bookmarkStart w:id="2" w:name="_Hlk200451398"/>
      <w:bookmarkStart w:id="3" w:name="_Hlk200625896"/>
      <w:r w:rsidRPr="00B87F72">
        <w:rPr>
          <w:rFonts w:ascii="Times New Roman" w:eastAsia="Times New Roman" w:hAnsi="Times New Roman" w:cs="Times New Roman"/>
          <w:b/>
          <w:bCs/>
          <w:color w:val="auto"/>
          <w:kern w:val="1"/>
          <w:sz w:val="20"/>
          <w:szCs w:val="22"/>
        </w:rPr>
        <w:t xml:space="preserve"> </w:t>
      </w:r>
      <w:bookmarkEnd w:id="2"/>
      <w:bookmarkEnd w:id="3"/>
      <w:r w:rsidR="00A14C70" w:rsidRPr="00A14C70">
        <w:rPr>
          <w:rFonts w:ascii="Times New Roman" w:hAnsi="Times New Roman" w:cs="Times New Roman" w:hint="eastAsia"/>
          <w:b/>
          <w:bCs/>
          <w:sz w:val="22"/>
          <w:szCs w:val="22"/>
        </w:rPr>
        <w:t xml:space="preserve">Utworzenie zewnętrznej ścieżki edukacyjno-przyrodniczej przy Instytucie Agrofizyki Polskiej Akademii Nauk w Lublinie w ramach </w:t>
      </w:r>
      <w:r w:rsidR="00A14C70" w:rsidRPr="00A14C70">
        <w:rPr>
          <w:rFonts w:ascii="Times New Roman" w:hAnsi="Times New Roman" w:cs="Times New Roman" w:hint="eastAsia"/>
          <w:b/>
          <w:bCs/>
          <w:sz w:val="22"/>
          <w:szCs w:val="22"/>
        </w:rPr>
        <w:t>„</w:t>
      </w:r>
      <w:r w:rsidR="00A14C70" w:rsidRPr="00A14C70">
        <w:rPr>
          <w:rFonts w:ascii="Times New Roman" w:hAnsi="Times New Roman" w:cs="Times New Roman" w:hint="eastAsia"/>
          <w:b/>
          <w:bCs/>
          <w:sz w:val="22"/>
          <w:szCs w:val="22"/>
        </w:rPr>
        <w:t>Kampanii Bioróżnorodność</w:t>
      </w:r>
      <w:r w:rsidR="00A14C70" w:rsidRPr="00A14C70">
        <w:rPr>
          <w:rFonts w:ascii="Times New Roman" w:hAnsi="Times New Roman" w:cs="Times New Roman" w:hint="eastAsia"/>
          <w:b/>
          <w:bCs/>
          <w:sz w:val="22"/>
          <w:szCs w:val="22"/>
        </w:rPr>
        <w:t>”</w:t>
      </w:r>
    </w:p>
    <w:p w14:paraId="5F37760D" w14:textId="77777777" w:rsidR="001D5D6F" w:rsidRDefault="001D5D6F" w:rsidP="001D5D6F">
      <w:pPr>
        <w:suppressAutoHyphens/>
        <w:overflowPunct/>
        <w:spacing w:line="288" w:lineRule="auto"/>
        <w:ind w:left="426"/>
        <w:jc w:val="center"/>
        <w:rPr>
          <w:rFonts w:ascii="Times New Roman" w:eastAsia="Times New Roman" w:hAnsi="Times New Roman" w:cs="Times New Roman"/>
          <w:color w:val="auto"/>
          <w:kern w:val="1"/>
          <w:lang w:bidi="ar-SA"/>
        </w:rPr>
      </w:pPr>
    </w:p>
    <w:p w14:paraId="26ECAC32" w14:textId="77777777" w:rsidR="006B4538" w:rsidRPr="00596B8D" w:rsidRDefault="006B4538" w:rsidP="001D5D6F">
      <w:pPr>
        <w:suppressAutoHyphens/>
        <w:overflowPunct/>
        <w:spacing w:line="288" w:lineRule="auto"/>
        <w:ind w:left="426"/>
        <w:jc w:val="center"/>
        <w:rPr>
          <w:rFonts w:ascii="Times New Roman" w:eastAsia="Times New Roman" w:hAnsi="Times New Roman" w:cs="Times New Roman"/>
          <w:color w:val="auto"/>
          <w:kern w:val="1"/>
          <w:lang w:bidi="ar-SA"/>
        </w:rPr>
      </w:pPr>
    </w:p>
    <w:p w14:paraId="6DB8A9F6" w14:textId="77777777" w:rsidR="001D5D6F" w:rsidRPr="00596B8D" w:rsidRDefault="001D5D6F" w:rsidP="001D5D6F">
      <w:pPr>
        <w:numPr>
          <w:ilvl w:val="0"/>
          <w:numId w:val="1"/>
        </w:numPr>
        <w:suppressAutoHyphens/>
        <w:overflowPunct/>
        <w:spacing w:line="276" w:lineRule="auto"/>
        <w:ind w:left="426" w:hanging="295"/>
        <w:jc w:val="center"/>
        <w:rPr>
          <w:rFonts w:ascii="Times New Roman" w:eastAsia="Times New Roman" w:hAnsi="Times New Roman" w:cs="Times New Roman"/>
          <w:b/>
          <w:color w:val="7030A0"/>
          <w:kern w:val="1"/>
          <w:sz w:val="22"/>
          <w:szCs w:val="22"/>
          <w:lang w:bidi="ar-SA"/>
        </w:rPr>
      </w:pPr>
      <w:r w:rsidRPr="00596B8D">
        <w:rPr>
          <w:rFonts w:ascii="Times New Roman" w:eastAsia="Times New Roman" w:hAnsi="Times New Roman" w:cs="Times New Roman"/>
          <w:b/>
          <w:color w:val="7030A0"/>
          <w:kern w:val="1"/>
          <w:sz w:val="22"/>
          <w:szCs w:val="22"/>
          <w:lang w:bidi="ar-SA"/>
        </w:rPr>
        <w:t>WYJAŚNIENIA TREŚCI SWZ</w:t>
      </w:r>
    </w:p>
    <w:p w14:paraId="605D2904" w14:textId="77777777" w:rsidR="001D5D6F" w:rsidRPr="00596B8D" w:rsidRDefault="001D5D6F" w:rsidP="001D5D6F">
      <w:pPr>
        <w:suppressAutoHyphens/>
        <w:overflowPunct/>
        <w:spacing w:line="276" w:lineRule="auto"/>
        <w:ind w:left="426"/>
        <w:jc w:val="both"/>
        <w:rPr>
          <w:rFonts w:ascii="Times New Roman" w:eastAsia="Times New Roman" w:hAnsi="Times New Roman" w:cs="Times New Roman"/>
          <w:color w:val="auto"/>
          <w:kern w:val="1"/>
          <w:sz w:val="22"/>
          <w:szCs w:val="22"/>
          <w:lang w:bidi="ar-SA"/>
        </w:rPr>
      </w:pPr>
    </w:p>
    <w:p w14:paraId="70FB78F5" w14:textId="146764BC" w:rsidR="001D5D6F" w:rsidRPr="00216F55" w:rsidRDefault="001D5D6F" w:rsidP="001D5D6F">
      <w:pPr>
        <w:suppressAutoHyphens/>
        <w:overflowPunct/>
        <w:spacing w:line="276" w:lineRule="auto"/>
        <w:ind w:right="-1"/>
        <w:jc w:val="both"/>
        <w:rPr>
          <w:rFonts w:ascii="Times New Roman" w:eastAsia="Times New Roman" w:hAnsi="Times New Roman" w:cs="Times New Roman"/>
          <w:color w:val="auto"/>
          <w:kern w:val="1"/>
          <w:sz w:val="20"/>
          <w:szCs w:val="22"/>
          <w:lang w:eastAsia="pl-PL" w:bidi="ar-SA"/>
        </w:rPr>
      </w:pPr>
      <w:r w:rsidRPr="00216F55">
        <w:rPr>
          <w:rFonts w:ascii="Times New Roman" w:eastAsia="Times New Roman" w:hAnsi="Times New Roman" w:cs="Times New Roman"/>
          <w:color w:val="auto"/>
          <w:kern w:val="1"/>
          <w:sz w:val="20"/>
          <w:szCs w:val="22"/>
          <w:lang w:bidi="ar-SA"/>
        </w:rPr>
        <w:t xml:space="preserve">Zamawiający - </w:t>
      </w:r>
      <w:r w:rsidRPr="00216F55">
        <w:rPr>
          <w:rFonts w:ascii="Times New Roman" w:eastAsia="Times New Roman" w:hAnsi="Times New Roman" w:cs="Times New Roman"/>
          <w:bCs/>
          <w:color w:val="auto"/>
          <w:kern w:val="1"/>
          <w:sz w:val="20"/>
          <w:szCs w:val="22"/>
          <w:lang w:bidi="ar-SA"/>
        </w:rPr>
        <w:t xml:space="preserve">Instytut Agrofizyki im. Bohdana Dobrzańskiego Polskiej Akademii Nauk w Lublinie, </w:t>
      </w:r>
      <w:r w:rsidRPr="00216F55">
        <w:rPr>
          <w:rFonts w:ascii="Times New Roman" w:eastAsia="Times New Roman" w:hAnsi="Times New Roman" w:cs="Times New Roman"/>
          <w:color w:val="auto"/>
          <w:kern w:val="1"/>
          <w:sz w:val="20"/>
          <w:szCs w:val="22"/>
          <w:lang w:bidi="ar-SA"/>
        </w:rPr>
        <w:t xml:space="preserve">działając na podstawie art. 284 ust. </w:t>
      </w:r>
      <w:r w:rsidR="00D97BE3">
        <w:rPr>
          <w:rFonts w:ascii="Times New Roman" w:eastAsia="Times New Roman" w:hAnsi="Times New Roman" w:cs="Times New Roman"/>
          <w:color w:val="auto"/>
          <w:kern w:val="1"/>
          <w:sz w:val="20"/>
          <w:szCs w:val="22"/>
          <w:lang w:bidi="ar-SA"/>
        </w:rPr>
        <w:t>3</w:t>
      </w:r>
      <w:r w:rsidRPr="00216F55">
        <w:rPr>
          <w:rFonts w:ascii="Times New Roman" w:eastAsia="Times New Roman" w:hAnsi="Times New Roman" w:cs="Times New Roman"/>
          <w:color w:val="auto"/>
          <w:kern w:val="1"/>
          <w:sz w:val="20"/>
          <w:szCs w:val="22"/>
          <w:lang w:bidi="ar-SA"/>
        </w:rPr>
        <w:t xml:space="preserve"> i 6 ustawy Prawo zamówień publicznych </w:t>
      </w:r>
      <w:r w:rsidR="00A14C70">
        <w:rPr>
          <w:rFonts w:ascii="Times New Roman" w:eastAsia="Times New Roman" w:hAnsi="Times New Roman" w:cs="Times New Roman"/>
          <w:bCs/>
          <w:color w:val="auto"/>
          <w:kern w:val="1"/>
          <w:sz w:val="20"/>
          <w:szCs w:val="22"/>
        </w:rPr>
        <w:t>(Dz.U. z 2026 r. poz. 793</w:t>
      </w:r>
      <w:r w:rsidRPr="00216F55">
        <w:rPr>
          <w:rFonts w:ascii="Times New Roman" w:eastAsia="Times New Roman" w:hAnsi="Times New Roman" w:cs="Times New Roman"/>
          <w:bCs/>
          <w:color w:val="auto"/>
          <w:kern w:val="1"/>
          <w:sz w:val="20"/>
          <w:szCs w:val="22"/>
        </w:rPr>
        <w:t>)</w:t>
      </w:r>
      <w:r w:rsidRPr="00216F55">
        <w:rPr>
          <w:rFonts w:ascii="Times New Roman" w:eastAsia="Times New Roman" w:hAnsi="Times New Roman" w:cs="Times New Roman"/>
          <w:color w:val="auto"/>
          <w:kern w:val="1"/>
          <w:sz w:val="20"/>
          <w:szCs w:val="22"/>
          <w:lang w:bidi="ar-SA"/>
        </w:rPr>
        <w:t xml:space="preserve">, zwanej dalej ustawą, </w:t>
      </w:r>
      <w:r w:rsidR="00957DAD">
        <w:rPr>
          <w:rFonts w:ascii="Times New Roman" w:eastAsia="Times New Roman" w:hAnsi="Times New Roman" w:cs="Times New Roman"/>
          <w:color w:val="auto"/>
          <w:kern w:val="1"/>
          <w:sz w:val="20"/>
          <w:szCs w:val="22"/>
          <w:lang w:bidi="ar-SA"/>
        </w:rPr>
        <w:br/>
      </w:r>
      <w:r w:rsidRPr="00216F55">
        <w:rPr>
          <w:rFonts w:ascii="Times New Roman" w:eastAsia="Times New Roman" w:hAnsi="Times New Roman" w:cs="Times New Roman"/>
          <w:color w:val="auto"/>
          <w:kern w:val="1"/>
          <w:sz w:val="20"/>
          <w:szCs w:val="22"/>
          <w:lang w:bidi="ar-SA"/>
        </w:rPr>
        <w:t>w związku z wpłynięciem pytań dot. treści specyfikacji warunków zamówienia (dalej</w:t>
      </w:r>
      <w:r w:rsidR="005053A1">
        <w:rPr>
          <w:rFonts w:ascii="Times New Roman" w:eastAsia="Times New Roman" w:hAnsi="Times New Roman" w:cs="Times New Roman"/>
          <w:color w:val="auto"/>
          <w:kern w:val="1"/>
          <w:sz w:val="20"/>
          <w:szCs w:val="22"/>
          <w:lang w:bidi="ar-SA"/>
        </w:rPr>
        <w:t>: SWZ), udostępnia treść pytań</w:t>
      </w:r>
      <w:r w:rsidRPr="00216F55">
        <w:rPr>
          <w:rFonts w:ascii="Times New Roman" w:eastAsia="Times New Roman" w:hAnsi="Times New Roman" w:cs="Times New Roman"/>
          <w:color w:val="auto"/>
          <w:kern w:val="1"/>
          <w:sz w:val="20"/>
          <w:szCs w:val="22"/>
          <w:lang w:bidi="ar-SA"/>
        </w:rPr>
        <w:t xml:space="preserve"> wraz </w:t>
      </w:r>
      <w:r w:rsidR="00957DAD">
        <w:rPr>
          <w:rFonts w:ascii="Times New Roman" w:eastAsia="Times New Roman" w:hAnsi="Times New Roman" w:cs="Times New Roman"/>
          <w:color w:val="auto"/>
          <w:kern w:val="1"/>
          <w:sz w:val="20"/>
          <w:szCs w:val="22"/>
          <w:lang w:bidi="ar-SA"/>
        </w:rPr>
        <w:br/>
      </w:r>
      <w:r w:rsidRPr="00216F55">
        <w:rPr>
          <w:rFonts w:ascii="Times New Roman" w:eastAsia="Times New Roman" w:hAnsi="Times New Roman" w:cs="Times New Roman"/>
          <w:color w:val="auto"/>
          <w:kern w:val="1"/>
          <w:sz w:val="20"/>
          <w:szCs w:val="22"/>
          <w:lang w:bidi="ar-SA"/>
        </w:rPr>
        <w:t>z wyjaśnieniami:</w:t>
      </w:r>
    </w:p>
    <w:p w14:paraId="7A5C4E87" w14:textId="77777777" w:rsidR="001D5D6F" w:rsidRPr="00216F55" w:rsidRDefault="001D5D6F" w:rsidP="001D5D6F">
      <w:pPr>
        <w:suppressAutoHyphens/>
        <w:overflowPunct/>
        <w:spacing w:line="276" w:lineRule="auto"/>
        <w:ind w:right="-1"/>
        <w:jc w:val="both"/>
        <w:rPr>
          <w:rFonts w:ascii="Times New Roman" w:eastAsia="Times New Roman" w:hAnsi="Times New Roman" w:cs="Times New Roman"/>
          <w:color w:val="auto"/>
          <w:kern w:val="1"/>
          <w:sz w:val="20"/>
          <w:szCs w:val="22"/>
          <w:lang w:eastAsia="pl-PL" w:bidi="ar-SA"/>
        </w:rPr>
      </w:pPr>
    </w:p>
    <w:p w14:paraId="423D973D" w14:textId="77777777" w:rsidR="001D5D6F" w:rsidRPr="00216F55" w:rsidRDefault="001D5D6F" w:rsidP="001D5D6F">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u w:val="single"/>
          <w:lang w:eastAsia="pl-PL" w:bidi="ar-SA"/>
        </w:rPr>
        <w:t>Pytanie nr 1:</w:t>
      </w:r>
    </w:p>
    <w:p w14:paraId="3FBE82B0" w14:textId="0B37F16D" w:rsidR="00A14C70" w:rsidRDefault="00DB30F7" w:rsidP="001D5D6F">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 xml:space="preserve">W pliku „Załącznik nr 1.3 do OPZ Dokumentacja projektowa - plan zagospodarowania terenu (PZT)” na stronie 8 znajduje się pozycja: „Głaz naturalny </w:t>
      </w:r>
      <w:proofErr w:type="spellStart"/>
      <w:r w:rsidRPr="00DB30F7">
        <w:rPr>
          <w:rFonts w:ascii="Times New Roman" w:eastAsia="Times New Roman" w:hAnsi="Times New Roman" w:cs="Times New Roman" w:hint="eastAsia"/>
          <w:i/>
          <w:color w:val="auto"/>
          <w:kern w:val="1"/>
          <w:sz w:val="20"/>
          <w:szCs w:val="22"/>
          <w:lang w:bidi="ar-SA"/>
        </w:rPr>
        <w:t>szt</w:t>
      </w:r>
      <w:proofErr w:type="spellEnd"/>
      <w:r w:rsidRPr="00DB30F7">
        <w:rPr>
          <w:rFonts w:ascii="Times New Roman" w:eastAsia="Times New Roman" w:hAnsi="Times New Roman" w:cs="Times New Roman" w:hint="eastAsia"/>
          <w:i/>
          <w:color w:val="auto"/>
          <w:kern w:val="1"/>
          <w:sz w:val="20"/>
          <w:szCs w:val="22"/>
          <w:lang w:bidi="ar-SA"/>
        </w:rPr>
        <w:t xml:space="preserve"> wymiary ok 70x50x </w:t>
      </w:r>
      <w:proofErr w:type="spellStart"/>
      <w:r w:rsidRPr="00DB30F7">
        <w:rPr>
          <w:rFonts w:ascii="Times New Roman" w:eastAsia="Times New Roman" w:hAnsi="Times New Roman" w:cs="Times New Roman" w:hint="eastAsia"/>
          <w:i/>
          <w:color w:val="auto"/>
          <w:kern w:val="1"/>
          <w:sz w:val="20"/>
          <w:szCs w:val="22"/>
          <w:lang w:bidi="ar-SA"/>
        </w:rPr>
        <w:t>wys</w:t>
      </w:r>
      <w:proofErr w:type="spellEnd"/>
      <w:r w:rsidRPr="00DB30F7">
        <w:rPr>
          <w:rFonts w:ascii="Times New Roman" w:eastAsia="Times New Roman" w:hAnsi="Times New Roman" w:cs="Times New Roman" w:hint="eastAsia"/>
          <w:i/>
          <w:color w:val="auto"/>
          <w:kern w:val="1"/>
          <w:sz w:val="20"/>
          <w:szCs w:val="22"/>
          <w:lang w:bidi="ar-SA"/>
        </w:rPr>
        <w:t xml:space="preserve"> ok 30cm 3szt”. Z kolei w pliku „Załącznik nr 1.2 do OPZ Przedmiar robót” w pozycji nr 97 wskazano: Dostawa i montaż głazu równoważnego z dok. proj. w liczbie 1 szt. Prosimy o doprecyzowanie, jaką liczbę wskazanego obiektu należy uwzględnić w ofercie.</w:t>
      </w:r>
    </w:p>
    <w:p w14:paraId="31186E10" w14:textId="77777777" w:rsidR="00DB30F7" w:rsidRDefault="00DB30F7" w:rsidP="001D5D6F">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456D7037" w14:textId="7C35A56E" w:rsidR="001D5D6F" w:rsidRPr="00216F55" w:rsidRDefault="001D5D6F" w:rsidP="001D5D6F">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sidRPr="00216F55">
        <w:rPr>
          <w:rFonts w:ascii="Times New Roman" w:eastAsia="Times New Roman" w:hAnsi="Times New Roman" w:cs="Times New Roman"/>
          <w:b/>
          <w:color w:val="auto"/>
          <w:kern w:val="1"/>
          <w:sz w:val="20"/>
          <w:szCs w:val="22"/>
          <w:highlight w:val="lightGray"/>
          <w:u w:val="single"/>
          <w:lang w:eastAsia="pl-PL" w:bidi="ar-SA"/>
        </w:rPr>
        <w:t>Odpowiedź na pytanie nr 1:</w:t>
      </w:r>
    </w:p>
    <w:p w14:paraId="5A401B68" w14:textId="160E7A14" w:rsidR="00DB30F7" w:rsidRDefault="00FA5736"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Zamawiający wyjaśnia, że przewidziano 3 sztuki głazów, a ich lokalizację określono jako pozycja 27 w załączniku nr 1.4 do OPZ Dokumentacja projektowa - projekt zagospodarowania terenu (PZT).</w:t>
      </w:r>
    </w:p>
    <w:p w14:paraId="0C19161C" w14:textId="77777777" w:rsidR="00DB30F7" w:rsidRDefault="00DB30F7"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244D8A49" w14:textId="2200DACB"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2</w:t>
      </w:r>
      <w:r w:rsidRPr="00216F55">
        <w:rPr>
          <w:rFonts w:ascii="Times New Roman" w:eastAsia="Times New Roman" w:hAnsi="Times New Roman" w:cs="Times New Roman"/>
          <w:b/>
          <w:color w:val="auto"/>
          <w:kern w:val="1"/>
          <w:sz w:val="20"/>
          <w:szCs w:val="22"/>
          <w:u w:val="single"/>
          <w:lang w:eastAsia="pl-PL" w:bidi="ar-SA"/>
        </w:rPr>
        <w:t>:</w:t>
      </w:r>
    </w:p>
    <w:p w14:paraId="226BC316" w14:textId="6A053CBC" w:rsidR="00A14C7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 xml:space="preserve">Prosimy o doprecyzowanie, jaką gęstość </w:t>
      </w:r>
      <w:proofErr w:type="spellStart"/>
      <w:r w:rsidRPr="00DB30F7">
        <w:rPr>
          <w:rFonts w:ascii="Times New Roman" w:eastAsia="Times New Roman" w:hAnsi="Times New Roman" w:cs="Times New Roman" w:hint="eastAsia"/>
          <w:i/>
          <w:color w:val="auto"/>
          <w:kern w:val="1"/>
          <w:sz w:val="20"/>
          <w:szCs w:val="22"/>
          <w:lang w:bidi="ar-SA"/>
        </w:rPr>
        <w:t>nasadzeń</w:t>
      </w:r>
      <w:proofErr w:type="spellEnd"/>
      <w:r w:rsidRPr="00DB30F7">
        <w:rPr>
          <w:rFonts w:ascii="Times New Roman" w:eastAsia="Times New Roman" w:hAnsi="Times New Roman" w:cs="Times New Roman" w:hint="eastAsia"/>
          <w:i/>
          <w:color w:val="auto"/>
          <w:kern w:val="1"/>
          <w:sz w:val="20"/>
          <w:szCs w:val="22"/>
          <w:lang w:bidi="ar-SA"/>
        </w:rPr>
        <w:t xml:space="preserve"> bylin (ile roślin na 1 m²) należy przyjąć do wyceny?</w:t>
      </w:r>
    </w:p>
    <w:p w14:paraId="5AA756E9" w14:textId="77777777" w:rsidR="00DB30F7"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DB090A6" w14:textId="79AC1B7C"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2</w:t>
      </w:r>
      <w:r w:rsidRPr="00216F55">
        <w:rPr>
          <w:rFonts w:ascii="Times New Roman" w:eastAsia="Times New Roman" w:hAnsi="Times New Roman" w:cs="Times New Roman"/>
          <w:b/>
          <w:color w:val="auto"/>
          <w:kern w:val="1"/>
          <w:sz w:val="20"/>
          <w:szCs w:val="22"/>
          <w:highlight w:val="lightGray"/>
          <w:u w:val="single"/>
          <w:lang w:eastAsia="pl-PL" w:bidi="ar-SA"/>
        </w:rPr>
        <w:t>:</w:t>
      </w:r>
    </w:p>
    <w:p w14:paraId="3F1EE3CD" w14:textId="4BB75B77" w:rsidR="00DB30F7" w:rsidRDefault="00FA5736" w:rsidP="001D5D6F">
      <w:pPr>
        <w:suppressAutoHyphens/>
        <w:overflowPunct/>
        <w:spacing w:line="288" w:lineRule="auto"/>
        <w:rPr>
          <w:rFonts w:ascii="Times New Roman" w:eastAsia="Times New Roman" w:hAnsi="Times New Roman" w:cs="Times New Roman"/>
          <w:i/>
          <w:color w:val="auto"/>
          <w:kern w:val="1"/>
          <w:sz w:val="20"/>
          <w:szCs w:val="22"/>
          <w:highlight w:val="lightGray"/>
          <w:lang w:eastAsia="pl-PL" w:bidi="ar-SA"/>
        </w:rPr>
      </w:pPr>
      <w:r w:rsidRPr="00FA5736">
        <w:rPr>
          <w:rFonts w:ascii="Times New Roman" w:eastAsia="Times New Roman" w:hAnsi="Times New Roman" w:cs="Times New Roman"/>
          <w:i/>
          <w:color w:val="auto"/>
          <w:kern w:val="1"/>
          <w:sz w:val="20"/>
          <w:szCs w:val="22"/>
          <w:highlight w:val="lightGray"/>
          <w:lang w:eastAsia="pl-PL" w:bidi="ar-SA"/>
        </w:rPr>
        <w:t>Zamawiający informuje, że do wyceny należy przyjąć 2 byliny na 1 m</w:t>
      </w:r>
      <w:r w:rsidRPr="00FA5736">
        <w:rPr>
          <w:rFonts w:ascii="Times New Roman" w:eastAsia="Times New Roman" w:hAnsi="Times New Roman" w:cs="Times New Roman"/>
          <w:i/>
          <w:color w:val="auto"/>
          <w:kern w:val="1"/>
          <w:sz w:val="20"/>
          <w:szCs w:val="22"/>
          <w:highlight w:val="lightGray"/>
          <w:vertAlign w:val="superscript"/>
          <w:lang w:eastAsia="pl-PL" w:bidi="ar-SA"/>
        </w:rPr>
        <w:t>2</w:t>
      </w:r>
      <w:r w:rsidRPr="00FA5736">
        <w:rPr>
          <w:rFonts w:ascii="Times New Roman" w:eastAsia="Times New Roman" w:hAnsi="Times New Roman" w:cs="Times New Roman"/>
          <w:i/>
          <w:color w:val="auto"/>
          <w:kern w:val="1"/>
          <w:sz w:val="20"/>
          <w:szCs w:val="22"/>
          <w:highlight w:val="lightGray"/>
          <w:lang w:eastAsia="pl-PL" w:bidi="ar-SA"/>
        </w:rPr>
        <w:t>.</w:t>
      </w:r>
    </w:p>
    <w:p w14:paraId="293F8CF4" w14:textId="77777777" w:rsidR="00DB30F7" w:rsidRPr="006D34B5" w:rsidRDefault="00DB30F7" w:rsidP="001D5D6F">
      <w:pPr>
        <w:suppressAutoHyphens/>
        <w:overflowPunct/>
        <w:spacing w:line="288" w:lineRule="auto"/>
        <w:rPr>
          <w:rFonts w:ascii="Times New Roman" w:eastAsia="Times New Roman" w:hAnsi="Times New Roman" w:cs="Times New Roman"/>
          <w:i/>
          <w:color w:val="auto"/>
          <w:kern w:val="1"/>
          <w:sz w:val="20"/>
          <w:szCs w:val="22"/>
          <w:highlight w:val="lightGray"/>
          <w:lang w:eastAsia="pl-PL" w:bidi="ar-SA"/>
        </w:rPr>
      </w:pPr>
    </w:p>
    <w:p w14:paraId="5886D99B" w14:textId="237A0120"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3</w:t>
      </w:r>
      <w:r w:rsidRPr="00216F55">
        <w:rPr>
          <w:rFonts w:ascii="Times New Roman" w:eastAsia="Times New Roman" w:hAnsi="Times New Roman" w:cs="Times New Roman"/>
          <w:b/>
          <w:color w:val="auto"/>
          <w:kern w:val="1"/>
          <w:sz w:val="20"/>
          <w:szCs w:val="22"/>
          <w:u w:val="single"/>
          <w:lang w:eastAsia="pl-PL" w:bidi="ar-SA"/>
        </w:rPr>
        <w:t>:</w:t>
      </w:r>
    </w:p>
    <w:p w14:paraId="283AB54A" w14:textId="4CBE80EE" w:rsidR="00A14C7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Zwracamy się z prośbą o rezygnację z ruchomych lameli w altanie. Jest to rozwiązanie niestandardowe, które znacznie wpływa na wysokość oferty przetargowej. Proponujemy altanę bez ruchomych elementów.</w:t>
      </w:r>
    </w:p>
    <w:p w14:paraId="17E3D2CF" w14:textId="77777777" w:rsidR="00DB30F7"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7B0A341C" w14:textId="43651502"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3</w:t>
      </w:r>
      <w:r w:rsidRPr="00216F55">
        <w:rPr>
          <w:rFonts w:ascii="Times New Roman" w:eastAsia="Times New Roman" w:hAnsi="Times New Roman" w:cs="Times New Roman"/>
          <w:b/>
          <w:color w:val="auto"/>
          <w:kern w:val="1"/>
          <w:sz w:val="20"/>
          <w:szCs w:val="22"/>
          <w:highlight w:val="lightGray"/>
          <w:u w:val="single"/>
          <w:lang w:eastAsia="pl-PL" w:bidi="ar-SA"/>
        </w:rPr>
        <w:t>:</w:t>
      </w:r>
    </w:p>
    <w:p w14:paraId="16653C81" w14:textId="748DEAFA" w:rsidR="00A14C70" w:rsidRPr="00C66C64" w:rsidRDefault="00C66C64" w:rsidP="001D5D6F">
      <w:pPr>
        <w:suppressAutoHyphens/>
        <w:overflowPunct/>
        <w:spacing w:line="288" w:lineRule="auto"/>
        <w:rPr>
          <w:rFonts w:ascii="Times New Roman" w:eastAsia="Times New Roman" w:hAnsi="Times New Roman" w:cs="Times New Roman"/>
          <w:bCs/>
          <w:i/>
          <w:iCs/>
          <w:color w:val="auto"/>
          <w:kern w:val="1"/>
          <w:sz w:val="20"/>
          <w:szCs w:val="22"/>
          <w:lang w:eastAsia="pl-PL" w:bidi="ar-SA"/>
        </w:rPr>
      </w:pPr>
      <w:r w:rsidRPr="00C66C64">
        <w:rPr>
          <w:rFonts w:ascii="Times New Roman" w:eastAsia="Times New Roman" w:hAnsi="Times New Roman" w:cs="Times New Roman"/>
          <w:bCs/>
          <w:i/>
          <w:iCs/>
          <w:color w:val="auto"/>
          <w:kern w:val="1"/>
          <w:sz w:val="20"/>
          <w:szCs w:val="22"/>
          <w:highlight w:val="lightGray"/>
          <w:lang w:eastAsia="pl-PL" w:bidi="ar-SA"/>
        </w:rPr>
        <w:t>Zamawiający</w:t>
      </w:r>
      <w:r w:rsidR="00FA5736">
        <w:rPr>
          <w:rFonts w:ascii="Times New Roman" w:eastAsia="Times New Roman" w:hAnsi="Times New Roman" w:cs="Times New Roman"/>
          <w:bCs/>
          <w:i/>
          <w:iCs/>
          <w:color w:val="auto"/>
          <w:kern w:val="1"/>
          <w:sz w:val="20"/>
          <w:szCs w:val="22"/>
          <w:highlight w:val="lightGray"/>
          <w:lang w:eastAsia="pl-PL" w:bidi="ar-SA"/>
        </w:rPr>
        <w:t xml:space="preserve"> informuje, że</w:t>
      </w:r>
      <w:r w:rsidRPr="00C66C64">
        <w:rPr>
          <w:rFonts w:ascii="Times New Roman" w:eastAsia="Times New Roman" w:hAnsi="Times New Roman" w:cs="Times New Roman"/>
          <w:bCs/>
          <w:i/>
          <w:iCs/>
          <w:color w:val="auto"/>
          <w:kern w:val="1"/>
          <w:sz w:val="20"/>
          <w:szCs w:val="22"/>
          <w:highlight w:val="lightGray"/>
          <w:lang w:eastAsia="pl-PL" w:bidi="ar-SA"/>
        </w:rPr>
        <w:t xml:space="preserve"> wyraża zgodę na zastosowanie lameli statycznych.</w:t>
      </w:r>
    </w:p>
    <w:p w14:paraId="19735653" w14:textId="78C367D8" w:rsidR="00DB30F7" w:rsidRDefault="00DB30F7"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653367D8" w14:textId="77777777" w:rsidR="00C66C64" w:rsidRDefault="00C66C64"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02521D05" w14:textId="4234B57B"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4</w:t>
      </w:r>
      <w:r w:rsidRPr="00216F55">
        <w:rPr>
          <w:rFonts w:ascii="Times New Roman" w:eastAsia="Times New Roman" w:hAnsi="Times New Roman" w:cs="Times New Roman"/>
          <w:b/>
          <w:color w:val="auto"/>
          <w:kern w:val="1"/>
          <w:sz w:val="20"/>
          <w:szCs w:val="22"/>
          <w:u w:val="single"/>
          <w:lang w:eastAsia="pl-PL" w:bidi="ar-SA"/>
        </w:rPr>
        <w:t>:</w:t>
      </w:r>
    </w:p>
    <w:p w14:paraId="17F3F8F7" w14:textId="41243A6E" w:rsidR="00A14C7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Czy jest zapewniony dojazd na teren budowy dla sprzętu takiego jak koparka i samochód samowyładowczy? Prosimy o wskazanie miejsca dojazdu.</w:t>
      </w:r>
    </w:p>
    <w:p w14:paraId="3FA5F990" w14:textId="77777777" w:rsidR="00DB30F7"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7121CF44" w14:textId="71E6D5D3"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lastRenderedPageBreak/>
        <w:t>Odpowiedź na pytanie nr 4</w:t>
      </w:r>
      <w:r w:rsidRPr="00216F55">
        <w:rPr>
          <w:rFonts w:ascii="Times New Roman" w:eastAsia="Times New Roman" w:hAnsi="Times New Roman" w:cs="Times New Roman"/>
          <w:b/>
          <w:color w:val="auto"/>
          <w:kern w:val="1"/>
          <w:sz w:val="20"/>
          <w:szCs w:val="22"/>
          <w:highlight w:val="lightGray"/>
          <w:u w:val="single"/>
          <w:lang w:eastAsia="pl-PL" w:bidi="ar-SA"/>
        </w:rPr>
        <w:t>:</w:t>
      </w:r>
    </w:p>
    <w:p w14:paraId="0D1058A3" w14:textId="5453BBED" w:rsidR="00A14C70" w:rsidRPr="00C66C64" w:rsidRDefault="00C66C64" w:rsidP="001D5D6F">
      <w:pPr>
        <w:suppressAutoHyphens/>
        <w:overflowPunct/>
        <w:spacing w:line="288" w:lineRule="auto"/>
        <w:rPr>
          <w:rFonts w:ascii="Times New Roman" w:eastAsia="Times New Roman" w:hAnsi="Times New Roman" w:cs="Times New Roman"/>
          <w:bCs/>
          <w:i/>
          <w:iCs/>
          <w:color w:val="auto"/>
          <w:kern w:val="1"/>
          <w:sz w:val="20"/>
          <w:szCs w:val="22"/>
          <w:lang w:eastAsia="pl-PL" w:bidi="ar-SA"/>
        </w:rPr>
      </w:pPr>
      <w:r w:rsidRPr="00C66C64">
        <w:rPr>
          <w:rFonts w:ascii="Times New Roman" w:eastAsia="Times New Roman" w:hAnsi="Times New Roman" w:cs="Times New Roman"/>
          <w:bCs/>
          <w:i/>
          <w:iCs/>
          <w:color w:val="auto"/>
          <w:kern w:val="1"/>
          <w:sz w:val="20"/>
          <w:szCs w:val="22"/>
          <w:highlight w:val="lightGray"/>
          <w:lang w:eastAsia="pl-PL" w:bidi="ar-SA"/>
        </w:rPr>
        <w:t>Zamawiający wyjaśnia, że zapewni dojazd na teren budowy sprzętu niezbędnego do prowadzonych prac. Miejsce dojazdu zostanie wskazane Wykonawcy wyłonionemu w postępowaniu.</w:t>
      </w:r>
    </w:p>
    <w:p w14:paraId="595C3FE0" w14:textId="0023C0FC" w:rsidR="00DB30F7" w:rsidRDefault="00DB30F7"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76AF2C28" w14:textId="77777777" w:rsidR="00C66C64" w:rsidRDefault="00C66C64"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4EE9BF93" w14:textId="711CBFF6"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5</w:t>
      </w:r>
      <w:r w:rsidRPr="00216F55">
        <w:rPr>
          <w:rFonts w:ascii="Times New Roman" w:eastAsia="Times New Roman" w:hAnsi="Times New Roman" w:cs="Times New Roman"/>
          <w:b/>
          <w:color w:val="auto"/>
          <w:kern w:val="1"/>
          <w:sz w:val="20"/>
          <w:szCs w:val="22"/>
          <w:u w:val="single"/>
          <w:lang w:eastAsia="pl-PL" w:bidi="ar-SA"/>
        </w:rPr>
        <w:t>:</w:t>
      </w:r>
    </w:p>
    <w:p w14:paraId="63E0839E" w14:textId="4E395506" w:rsidR="00A14C7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Zwracamy się z prośbą o informację, jak należy postąpić z ziemią pozyskaną z wykopów: czy Zamawiający dopuszcza jej rozplantowanie na terenie inwestycji, czy też należy skalkulować koszty jej wywozu i utylizacji?</w:t>
      </w:r>
    </w:p>
    <w:p w14:paraId="26C666A8" w14:textId="77777777" w:rsidR="00DB30F7"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A842AF9" w14:textId="087FB81A"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5</w:t>
      </w:r>
      <w:r w:rsidRPr="00216F55">
        <w:rPr>
          <w:rFonts w:ascii="Times New Roman" w:eastAsia="Times New Roman" w:hAnsi="Times New Roman" w:cs="Times New Roman"/>
          <w:b/>
          <w:color w:val="auto"/>
          <w:kern w:val="1"/>
          <w:sz w:val="20"/>
          <w:szCs w:val="22"/>
          <w:highlight w:val="lightGray"/>
          <w:u w:val="single"/>
          <w:lang w:eastAsia="pl-PL" w:bidi="ar-SA"/>
        </w:rPr>
        <w:t>:</w:t>
      </w:r>
    </w:p>
    <w:p w14:paraId="50AADF42" w14:textId="77777777" w:rsidR="00C66C64" w:rsidRPr="00C66C64" w:rsidRDefault="00C66C64" w:rsidP="00C66C64">
      <w:pPr>
        <w:suppressAutoHyphens/>
        <w:overflowPunct/>
        <w:spacing w:line="264" w:lineRule="auto"/>
        <w:jc w:val="both"/>
        <w:rPr>
          <w:rFonts w:ascii="Times New Roman" w:eastAsia="Times New Roman" w:hAnsi="Times New Roman" w:cs="Times New Roman"/>
          <w:i/>
          <w:color w:val="auto"/>
          <w:kern w:val="1"/>
          <w:sz w:val="20"/>
          <w:szCs w:val="22"/>
          <w:highlight w:val="lightGray"/>
          <w:lang w:eastAsia="pl-PL" w:bidi="ar-SA"/>
        </w:rPr>
      </w:pPr>
      <w:r w:rsidRPr="00C66C64">
        <w:rPr>
          <w:rFonts w:ascii="Times New Roman" w:eastAsia="Times New Roman" w:hAnsi="Times New Roman" w:cs="Times New Roman"/>
          <w:i/>
          <w:color w:val="auto"/>
          <w:kern w:val="1"/>
          <w:sz w:val="20"/>
          <w:szCs w:val="22"/>
          <w:highlight w:val="lightGray"/>
          <w:lang w:eastAsia="pl-PL" w:bidi="ar-SA"/>
        </w:rPr>
        <w:t>Zamawiający podtrzymuje zapisy Opisu Przedmiotu Zamówienia wskazane w pkt. 7.6. Prace końcowe, zgodnie z którymi do obowiązków Wykonawcy należy:</w:t>
      </w:r>
    </w:p>
    <w:p w14:paraId="4643CFA7" w14:textId="77777777" w:rsidR="00C66C64" w:rsidRPr="00C66C64" w:rsidRDefault="00C66C64" w:rsidP="00C66C64">
      <w:pPr>
        <w:numPr>
          <w:ilvl w:val="0"/>
          <w:numId w:val="14"/>
        </w:numPr>
        <w:suppressAutoHyphens/>
        <w:overflowPunct/>
        <w:spacing w:line="264" w:lineRule="auto"/>
        <w:jc w:val="both"/>
        <w:rPr>
          <w:rFonts w:ascii="Times New Roman" w:eastAsia="Times New Roman" w:hAnsi="Times New Roman" w:cs="Times New Roman"/>
          <w:i/>
          <w:iCs/>
          <w:color w:val="auto"/>
          <w:kern w:val="1"/>
          <w:sz w:val="20"/>
          <w:szCs w:val="22"/>
          <w:highlight w:val="lightGray"/>
          <w:lang w:eastAsia="pl-PL" w:bidi="ar-SA"/>
        </w:rPr>
      </w:pPr>
      <w:r w:rsidRPr="00C66C64">
        <w:rPr>
          <w:rFonts w:ascii="Times New Roman" w:eastAsia="Times New Roman" w:hAnsi="Times New Roman" w:cs="Times New Roman"/>
          <w:i/>
          <w:iCs/>
          <w:color w:val="auto"/>
          <w:kern w:val="1"/>
          <w:sz w:val="20"/>
          <w:szCs w:val="22"/>
          <w:highlight w:val="lightGray"/>
          <w:lang w:eastAsia="pl-PL" w:bidi="ar-SA"/>
        </w:rPr>
        <w:t>uporządkowanie terenu po zakończeniu robót,</w:t>
      </w:r>
    </w:p>
    <w:p w14:paraId="328209FE" w14:textId="05DA3B82" w:rsidR="00C66C64" w:rsidRDefault="00C66C64" w:rsidP="00C66C64">
      <w:pPr>
        <w:numPr>
          <w:ilvl w:val="0"/>
          <w:numId w:val="14"/>
        </w:numPr>
        <w:suppressAutoHyphens/>
        <w:overflowPunct/>
        <w:spacing w:line="264" w:lineRule="auto"/>
        <w:jc w:val="both"/>
        <w:rPr>
          <w:rFonts w:ascii="Times New Roman" w:eastAsia="Times New Roman" w:hAnsi="Times New Roman" w:cs="Times New Roman"/>
          <w:i/>
          <w:iCs/>
          <w:color w:val="auto"/>
          <w:kern w:val="1"/>
          <w:sz w:val="20"/>
          <w:szCs w:val="22"/>
          <w:highlight w:val="lightGray"/>
          <w:lang w:eastAsia="pl-PL" w:bidi="ar-SA"/>
        </w:rPr>
      </w:pPr>
      <w:r w:rsidRPr="00C66C64">
        <w:rPr>
          <w:rFonts w:ascii="Times New Roman" w:eastAsia="Times New Roman" w:hAnsi="Times New Roman" w:cs="Times New Roman"/>
          <w:i/>
          <w:iCs/>
          <w:color w:val="auto"/>
          <w:kern w:val="1"/>
          <w:sz w:val="20"/>
          <w:szCs w:val="22"/>
          <w:highlight w:val="lightGray"/>
          <w:lang w:eastAsia="pl-PL" w:bidi="ar-SA"/>
        </w:rPr>
        <w:t>odbudowa trawników,</w:t>
      </w:r>
    </w:p>
    <w:p w14:paraId="20298BB9" w14:textId="330D356F" w:rsidR="00C66C64" w:rsidRPr="00C66C64" w:rsidRDefault="00C66C64" w:rsidP="00C66C64">
      <w:pPr>
        <w:numPr>
          <w:ilvl w:val="0"/>
          <w:numId w:val="14"/>
        </w:numPr>
        <w:suppressAutoHyphens/>
        <w:overflowPunct/>
        <w:spacing w:line="264" w:lineRule="auto"/>
        <w:jc w:val="both"/>
        <w:rPr>
          <w:rFonts w:ascii="Times New Roman" w:eastAsia="Times New Roman" w:hAnsi="Times New Roman" w:cs="Times New Roman"/>
          <w:i/>
          <w:iCs/>
          <w:color w:val="auto"/>
          <w:kern w:val="1"/>
          <w:sz w:val="20"/>
          <w:szCs w:val="22"/>
          <w:highlight w:val="lightGray"/>
          <w:lang w:eastAsia="pl-PL" w:bidi="ar-SA"/>
        </w:rPr>
      </w:pPr>
      <w:r w:rsidRPr="00C66C64">
        <w:rPr>
          <w:rFonts w:ascii="Times New Roman" w:eastAsia="Times New Roman" w:hAnsi="Times New Roman" w:cs="Times New Roman" w:hint="eastAsia"/>
          <w:i/>
          <w:iCs/>
          <w:color w:val="auto"/>
          <w:kern w:val="1"/>
          <w:sz w:val="20"/>
          <w:szCs w:val="22"/>
          <w:highlight w:val="lightGray"/>
          <w:lang w:eastAsia="pl-PL" w:bidi="ar-SA"/>
        </w:rPr>
        <w:t>wywóz i utylizacja nadmiaru ziemi oraz odpadów zgodnie z przepisami</w:t>
      </w:r>
      <w:r>
        <w:rPr>
          <w:rFonts w:ascii="Times New Roman" w:eastAsia="Times New Roman" w:hAnsi="Times New Roman" w:cs="Times New Roman"/>
          <w:i/>
          <w:iCs/>
          <w:color w:val="auto"/>
          <w:kern w:val="1"/>
          <w:sz w:val="20"/>
          <w:szCs w:val="22"/>
          <w:highlight w:val="lightGray"/>
          <w:lang w:eastAsia="pl-PL" w:bidi="ar-SA"/>
        </w:rPr>
        <w:t>.</w:t>
      </w:r>
    </w:p>
    <w:p w14:paraId="44CED7C9" w14:textId="245D1120" w:rsidR="00A14C70" w:rsidRDefault="00A14C70" w:rsidP="00BC13C0">
      <w:pPr>
        <w:suppressAutoHyphens/>
        <w:overflowPunct/>
        <w:spacing w:line="264" w:lineRule="auto"/>
        <w:jc w:val="both"/>
        <w:rPr>
          <w:rFonts w:ascii="Times New Roman" w:eastAsia="Times New Roman" w:hAnsi="Times New Roman" w:cs="Times New Roman"/>
          <w:i/>
          <w:color w:val="auto"/>
          <w:kern w:val="1"/>
          <w:sz w:val="20"/>
          <w:szCs w:val="22"/>
          <w:highlight w:val="lightGray"/>
          <w:lang w:eastAsia="pl-PL" w:bidi="ar-SA"/>
        </w:rPr>
      </w:pPr>
    </w:p>
    <w:p w14:paraId="0D7AB9E0" w14:textId="77777777" w:rsidR="00DB30F7" w:rsidRPr="00B613F1" w:rsidRDefault="00DB30F7" w:rsidP="00BC13C0">
      <w:pPr>
        <w:suppressAutoHyphens/>
        <w:overflowPunct/>
        <w:spacing w:line="264" w:lineRule="auto"/>
        <w:jc w:val="both"/>
        <w:rPr>
          <w:rFonts w:ascii="Times New Roman" w:eastAsia="Times New Roman" w:hAnsi="Times New Roman" w:cs="Times New Roman"/>
          <w:i/>
          <w:color w:val="auto"/>
          <w:kern w:val="1"/>
          <w:sz w:val="20"/>
          <w:szCs w:val="22"/>
          <w:highlight w:val="lightGray"/>
          <w:lang w:eastAsia="pl-PL" w:bidi="ar-SA"/>
        </w:rPr>
      </w:pPr>
    </w:p>
    <w:p w14:paraId="2712AB47" w14:textId="44DF330A"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6</w:t>
      </w:r>
      <w:r w:rsidRPr="00216F55">
        <w:rPr>
          <w:rFonts w:ascii="Times New Roman" w:eastAsia="Times New Roman" w:hAnsi="Times New Roman" w:cs="Times New Roman"/>
          <w:b/>
          <w:color w:val="auto"/>
          <w:kern w:val="1"/>
          <w:sz w:val="20"/>
          <w:szCs w:val="22"/>
          <w:u w:val="single"/>
          <w:lang w:eastAsia="pl-PL" w:bidi="ar-SA"/>
        </w:rPr>
        <w:t>:</w:t>
      </w:r>
    </w:p>
    <w:p w14:paraId="68872332" w14:textId="36EA3020" w:rsidR="00BC13C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Zwracamy się z prośbą o zmianę dopuszczalnej tolerancji wymiarów obiektów małej architektury z 5% na 10%.</w:t>
      </w:r>
    </w:p>
    <w:p w14:paraId="7F89EC7B" w14:textId="77777777" w:rsidR="00A14C70" w:rsidRDefault="00A14C7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05B73395" w14:textId="7B00E1A6"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6</w:t>
      </w:r>
      <w:r w:rsidRPr="00216F55">
        <w:rPr>
          <w:rFonts w:ascii="Times New Roman" w:eastAsia="Times New Roman" w:hAnsi="Times New Roman" w:cs="Times New Roman"/>
          <w:b/>
          <w:color w:val="auto"/>
          <w:kern w:val="1"/>
          <w:sz w:val="20"/>
          <w:szCs w:val="22"/>
          <w:highlight w:val="lightGray"/>
          <w:u w:val="single"/>
          <w:lang w:eastAsia="pl-PL" w:bidi="ar-SA"/>
        </w:rPr>
        <w:t>:</w:t>
      </w:r>
    </w:p>
    <w:p w14:paraId="4E391954" w14:textId="4DCB542F" w:rsidR="00A14C70" w:rsidRDefault="00FA5736" w:rsidP="00BC13C0">
      <w:pPr>
        <w:suppressAutoHyphens/>
        <w:overflowPunct/>
        <w:spacing w:line="264" w:lineRule="auto"/>
        <w:jc w:val="both"/>
        <w:rPr>
          <w:rFonts w:ascii="Times New Roman" w:eastAsia="Times New Roman" w:hAnsi="Times New Roman" w:cs="Times New Roman"/>
          <w:i/>
          <w:color w:val="auto"/>
          <w:kern w:val="1"/>
          <w:sz w:val="20"/>
          <w:szCs w:val="22"/>
          <w:lang w:eastAsia="pl-PL" w:bidi="ar-SA"/>
        </w:rPr>
      </w:pPr>
      <w:r w:rsidRPr="00FA5736">
        <w:rPr>
          <w:rFonts w:ascii="Times New Roman" w:eastAsia="Times New Roman" w:hAnsi="Times New Roman" w:cs="Times New Roman"/>
          <w:i/>
          <w:color w:val="auto"/>
          <w:kern w:val="1"/>
          <w:sz w:val="20"/>
          <w:szCs w:val="22"/>
          <w:highlight w:val="lightGray"/>
          <w:lang w:eastAsia="pl-PL" w:bidi="ar-SA"/>
        </w:rPr>
        <w:t xml:space="preserve">Zamawiający informuje, że wyraża zgodę na postulowaną zmianę. </w:t>
      </w:r>
      <w:r w:rsidR="00C12F0B">
        <w:rPr>
          <w:rFonts w:ascii="Times New Roman" w:eastAsia="Times New Roman" w:hAnsi="Times New Roman" w:cs="Times New Roman"/>
          <w:i/>
          <w:color w:val="auto"/>
          <w:kern w:val="1"/>
          <w:sz w:val="20"/>
          <w:szCs w:val="22"/>
          <w:lang w:eastAsia="pl-PL" w:bidi="ar-SA"/>
        </w:rPr>
        <w:t xml:space="preserve"> </w:t>
      </w:r>
    </w:p>
    <w:p w14:paraId="63243E97" w14:textId="00820A70" w:rsidR="00DB30F7" w:rsidRDefault="00DB30F7" w:rsidP="00BC13C0">
      <w:pPr>
        <w:suppressAutoHyphens/>
        <w:overflowPunct/>
        <w:spacing w:line="264" w:lineRule="auto"/>
        <w:jc w:val="both"/>
        <w:rPr>
          <w:rFonts w:ascii="Times New Roman" w:eastAsia="Times New Roman" w:hAnsi="Times New Roman" w:cs="Times New Roman"/>
          <w:i/>
          <w:color w:val="auto"/>
          <w:kern w:val="1"/>
          <w:sz w:val="20"/>
          <w:szCs w:val="22"/>
          <w:lang w:eastAsia="pl-PL" w:bidi="ar-SA"/>
        </w:rPr>
      </w:pPr>
    </w:p>
    <w:p w14:paraId="17D72D87" w14:textId="77777777" w:rsidR="00DB30F7" w:rsidRDefault="00DB30F7" w:rsidP="00BC13C0">
      <w:pPr>
        <w:suppressAutoHyphens/>
        <w:overflowPunct/>
        <w:spacing w:line="264" w:lineRule="auto"/>
        <w:jc w:val="both"/>
        <w:rPr>
          <w:rFonts w:ascii="Times New Roman" w:eastAsia="Times New Roman" w:hAnsi="Times New Roman" w:cs="Times New Roman"/>
          <w:i/>
          <w:color w:val="auto"/>
          <w:kern w:val="1"/>
          <w:sz w:val="20"/>
          <w:szCs w:val="22"/>
          <w:lang w:eastAsia="pl-PL" w:bidi="ar-SA"/>
        </w:rPr>
      </w:pPr>
    </w:p>
    <w:p w14:paraId="19E791E1" w14:textId="6ACE66E5"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bookmarkStart w:id="4" w:name="_Hlk238539845"/>
      <w:bookmarkStart w:id="5" w:name="_Hlk238539591"/>
      <w:r>
        <w:rPr>
          <w:rFonts w:ascii="Times New Roman" w:eastAsia="Times New Roman" w:hAnsi="Times New Roman" w:cs="Times New Roman"/>
          <w:b/>
          <w:color w:val="auto"/>
          <w:kern w:val="1"/>
          <w:sz w:val="20"/>
          <w:szCs w:val="22"/>
          <w:u w:val="single"/>
          <w:lang w:eastAsia="pl-PL" w:bidi="ar-SA"/>
        </w:rPr>
        <w:t>Pytanie nr 7</w:t>
      </w:r>
      <w:r w:rsidRPr="00216F55">
        <w:rPr>
          <w:rFonts w:ascii="Times New Roman" w:eastAsia="Times New Roman" w:hAnsi="Times New Roman" w:cs="Times New Roman"/>
          <w:b/>
          <w:color w:val="auto"/>
          <w:kern w:val="1"/>
          <w:sz w:val="20"/>
          <w:szCs w:val="22"/>
          <w:u w:val="single"/>
          <w:lang w:eastAsia="pl-PL" w:bidi="ar-SA"/>
        </w:rPr>
        <w:t>:</w:t>
      </w:r>
    </w:p>
    <w:p w14:paraId="6B8CD3C3" w14:textId="3770F47A" w:rsidR="00BC13C0" w:rsidRDefault="00DB30F7"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Zwracamy się z prośbą o potwierdzenie, że w ramach realizacji zamówienia Zamawiający dostarczy Wykonawcy kompletne materiały merytoryczne (teksty, opisy oraz zdjęcia z prawami autorskimi), które zostaną naniesione na zamawiane urządzenia edukacyjne – tablice i gry.</w:t>
      </w:r>
    </w:p>
    <w:p w14:paraId="47076F9F" w14:textId="77777777" w:rsidR="00A14C70" w:rsidRDefault="00A14C70" w:rsidP="00BC13C0">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60D6E77A" w14:textId="5619552F" w:rsidR="00BC13C0" w:rsidRPr="00216F55" w:rsidRDefault="00BC13C0" w:rsidP="00BC13C0">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7</w:t>
      </w:r>
      <w:r w:rsidRPr="00216F55">
        <w:rPr>
          <w:rFonts w:ascii="Times New Roman" w:eastAsia="Times New Roman" w:hAnsi="Times New Roman" w:cs="Times New Roman"/>
          <w:b/>
          <w:color w:val="auto"/>
          <w:kern w:val="1"/>
          <w:sz w:val="20"/>
          <w:szCs w:val="22"/>
          <w:highlight w:val="lightGray"/>
          <w:u w:val="single"/>
          <w:lang w:eastAsia="pl-PL" w:bidi="ar-SA"/>
        </w:rPr>
        <w:t>:</w:t>
      </w:r>
      <w:bookmarkEnd w:id="4"/>
    </w:p>
    <w:p w14:paraId="0DE872FB" w14:textId="0DF4D1EE" w:rsidR="00FA5736" w:rsidRPr="00FA5736" w:rsidRDefault="00FA5736" w:rsidP="00FA5736">
      <w:pPr>
        <w:suppressAutoHyphens/>
        <w:overflowPunct/>
        <w:spacing w:line="264" w:lineRule="auto"/>
        <w:jc w:val="both"/>
        <w:rPr>
          <w:rFonts w:ascii="Times New Roman" w:eastAsia="Times New Roman" w:hAnsi="Times New Roman" w:cs="Times New Roman"/>
          <w:i/>
          <w:color w:val="auto"/>
          <w:kern w:val="1"/>
          <w:sz w:val="20"/>
          <w:szCs w:val="22"/>
          <w:highlight w:val="lightGray"/>
          <w:u w:val="single"/>
          <w:lang w:eastAsia="pl-PL" w:bidi="ar-SA"/>
        </w:rPr>
      </w:pPr>
      <w:bookmarkStart w:id="6" w:name="_Hlk238539632"/>
      <w:bookmarkEnd w:id="5"/>
      <w:r w:rsidRPr="00FA5736">
        <w:rPr>
          <w:rFonts w:ascii="Times New Roman" w:eastAsia="Times New Roman" w:hAnsi="Times New Roman" w:cs="Times New Roman"/>
          <w:i/>
          <w:color w:val="auto"/>
          <w:kern w:val="1"/>
          <w:sz w:val="20"/>
          <w:szCs w:val="22"/>
          <w:highlight w:val="lightGray"/>
          <w:u w:val="single"/>
          <w:lang w:eastAsia="pl-PL" w:bidi="ar-SA"/>
        </w:rPr>
        <w:t xml:space="preserve">Zamawiający w ślad za zapisami Opisu Przedmiotu Zamówienia (Załącznik nr 1 do </w:t>
      </w:r>
      <w:r>
        <w:rPr>
          <w:rFonts w:ascii="Times New Roman" w:eastAsia="Times New Roman" w:hAnsi="Times New Roman" w:cs="Times New Roman"/>
          <w:i/>
          <w:color w:val="auto"/>
          <w:kern w:val="1"/>
          <w:sz w:val="20"/>
          <w:szCs w:val="22"/>
          <w:highlight w:val="lightGray"/>
          <w:u w:val="single"/>
          <w:lang w:eastAsia="pl-PL" w:bidi="ar-SA"/>
        </w:rPr>
        <w:t>SWZ)</w:t>
      </w:r>
      <w:r w:rsidRPr="00FA5736">
        <w:rPr>
          <w:rFonts w:ascii="Times New Roman" w:eastAsia="Times New Roman" w:hAnsi="Times New Roman" w:cs="Times New Roman"/>
          <w:i/>
          <w:color w:val="auto"/>
          <w:kern w:val="1"/>
          <w:sz w:val="20"/>
          <w:szCs w:val="22"/>
          <w:highlight w:val="lightGray"/>
          <w:u w:val="single"/>
          <w:lang w:eastAsia="pl-PL" w:bidi="ar-SA"/>
        </w:rPr>
        <w:t xml:space="preserve">, wskazuje, że zapewnia treści merytoryczne tablic edukacyjnych oraz pozostałych elementów edukacyjnych. Wykonawca odpowiada za kompleksowe opracowanie graficzne wszystkich elementów objętych zamówieniem, w szczególności tablic edukacyjnych, kostek edukacyjnych, plansz, gier oraz pozostałych elementów ekspozycji, w tym za wykonanie projektów graficznych, skład, przygotowanie materiałów do produkcji oraz dobór materiałów graficznych. W przypadku wykorzystania fotografii, ilustracji, grafik, ikon lub innych utworów objętych ochroną </w:t>
      </w:r>
      <w:proofErr w:type="spellStart"/>
      <w:r w:rsidRPr="00FA5736">
        <w:rPr>
          <w:rFonts w:ascii="Times New Roman" w:eastAsia="Times New Roman" w:hAnsi="Times New Roman" w:cs="Times New Roman"/>
          <w:i/>
          <w:color w:val="auto"/>
          <w:kern w:val="1"/>
          <w:sz w:val="20"/>
          <w:szCs w:val="22"/>
          <w:highlight w:val="lightGray"/>
          <w:u w:val="single"/>
          <w:lang w:eastAsia="pl-PL" w:bidi="ar-SA"/>
        </w:rPr>
        <w:t>prawnoautorską</w:t>
      </w:r>
      <w:proofErr w:type="spellEnd"/>
      <w:r w:rsidRPr="00FA5736">
        <w:rPr>
          <w:rFonts w:ascii="Times New Roman" w:eastAsia="Times New Roman" w:hAnsi="Times New Roman" w:cs="Times New Roman"/>
          <w:i/>
          <w:color w:val="auto"/>
          <w:kern w:val="1"/>
          <w:sz w:val="20"/>
          <w:szCs w:val="22"/>
          <w:highlight w:val="lightGray"/>
          <w:u w:val="single"/>
          <w:lang w:eastAsia="pl-PL" w:bidi="ar-SA"/>
        </w:rPr>
        <w:t xml:space="preserve"> Wykonawca zobowiązany jest do ich pozyskania na własny koszt oraz zapewnienia wszelkich niezbędnych licencji lub praw do ich wykorzystania w ramach realizacji zamówienia. Wykonawca ponosi pełną odpowiedzialność za legalność wykorzystanych materiałów graficznych. Projekty wszystkich elementów wymagają akceptacji Zamawiającego przed ich wykonaniem. Wynagrodzenie Wykonawcy obejmuje wszelkie koszty związane z opracowaniem graficznym, przygotowaniem materiałów do produkcji oraz pozyskaniem materiałów graficznych i wymaganych licencji lub praw. W okresie opracowywania treści oraz projektów graficznych tablic edukacyjnych.</w:t>
      </w:r>
    </w:p>
    <w:p w14:paraId="29A03951" w14:textId="77777777" w:rsidR="00FF5480" w:rsidRDefault="00FF5480"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p>
    <w:p w14:paraId="35A0F7F7" w14:textId="77777777" w:rsidR="00FA5736" w:rsidRDefault="00FA5736"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p>
    <w:p w14:paraId="6ABA9487" w14:textId="1224819F" w:rsidR="00DB30F7" w:rsidRPr="00216F55"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8</w:t>
      </w:r>
      <w:r w:rsidRPr="00216F55">
        <w:rPr>
          <w:rFonts w:ascii="Times New Roman" w:eastAsia="Times New Roman" w:hAnsi="Times New Roman" w:cs="Times New Roman"/>
          <w:b/>
          <w:color w:val="auto"/>
          <w:kern w:val="1"/>
          <w:sz w:val="20"/>
          <w:szCs w:val="22"/>
          <w:u w:val="single"/>
          <w:lang w:eastAsia="pl-PL" w:bidi="ar-SA"/>
        </w:rPr>
        <w:t>:</w:t>
      </w:r>
    </w:p>
    <w:p w14:paraId="5A963D9D" w14:textId="4E6434F1"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Prosimy również o określenie terminu (ile dni od podpisania umowy), w jakim Zamawiający przekaże Wykonawcy kompletne materiały merytoryczne, aby umożliwić terminową produkcję i montaż urządzeń.</w:t>
      </w:r>
    </w:p>
    <w:p w14:paraId="145854BA" w14:textId="77777777"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50C688AD" w14:textId="5AA87145" w:rsidR="00DB30F7" w:rsidRPr="00216F55"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8</w:t>
      </w:r>
      <w:r w:rsidRPr="00216F55">
        <w:rPr>
          <w:rFonts w:ascii="Times New Roman" w:eastAsia="Times New Roman" w:hAnsi="Times New Roman" w:cs="Times New Roman"/>
          <w:b/>
          <w:color w:val="auto"/>
          <w:kern w:val="1"/>
          <w:sz w:val="20"/>
          <w:szCs w:val="22"/>
          <w:highlight w:val="lightGray"/>
          <w:u w:val="single"/>
          <w:lang w:eastAsia="pl-PL" w:bidi="ar-SA"/>
        </w:rPr>
        <w:t>:</w:t>
      </w:r>
    </w:p>
    <w:bookmarkEnd w:id="6"/>
    <w:p w14:paraId="3F88DB00" w14:textId="72232215" w:rsidR="00DB30F7" w:rsidRDefault="00FA5736"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Zamawiający wyjaśnia, że przekaże Wykonawcy kompletne materiały merytoryczne w dniu podpisania umowy.</w:t>
      </w:r>
    </w:p>
    <w:p w14:paraId="1D54F028" w14:textId="77777777" w:rsidR="00FA5736" w:rsidRDefault="00FA5736"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p>
    <w:p w14:paraId="03422653" w14:textId="77777777" w:rsidR="00FA5736" w:rsidRDefault="00FA5736"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p>
    <w:p w14:paraId="5BBBC78D" w14:textId="66526D90" w:rsidR="00DB30F7" w:rsidRPr="00216F55"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lastRenderedPageBreak/>
        <w:t>Pytanie nr 9</w:t>
      </w:r>
      <w:r w:rsidRPr="00216F55">
        <w:rPr>
          <w:rFonts w:ascii="Times New Roman" w:eastAsia="Times New Roman" w:hAnsi="Times New Roman" w:cs="Times New Roman"/>
          <w:b/>
          <w:color w:val="auto"/>
          <w:kern w:val="1"/>
          <w:sz w:val="20"/>
          <w:szCs w:val="22"/>
          <w:u w:val="single"/>
          <w:lang w:eastAsia="pl-PL" w:bidi="ar-SA"/>
        </w:rPr>
        <w:t>:</w:t>
      </w:r>
    </w:p>
    <w:p w14:paraId="27AF6FB0" w14:textId="7DD78D0F" w:rsidR="00DB30F7" w:rsidRDefault="00DB30F7" w:rsidP="00DB30F7">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DB30F7">
        <w:rPr>
          <w:rFonts w:ascii="Times New Roman" w:eastAsia="Times New Roman" w:hAnsi="Times New Roman" w:cs="Times New Roman" w:hint="eastAsia"/>
          <w:i/>
          <w:color w:val="auto"/>
          <w:kern w:val="1"/>
          <w:sz w:val="20"/>
          <w:szCs w:val="22"/>
          <w:lang w:bidi="ar-SA"/>
        </w:rPr>
        <w:t>Wskazane w dokumentacji zamówienia wizualizacje rzeźb charakteryzują się bardzo wysokim stopniem skomplikowania detali, co generuje znaczne ryzyko technologiczne oraz trudności techniczne przy wielkoformatowym wydruku 3D elementów o tak dużych gabarytach. Mając na uwadze, że przedmiotowa inwestycja jest dedykowana przede wszystkim dzieciom i ma pełnić funkcje edukacyjno-poznawcze, zwracamy się z zapytaniem, czy stopień uszczegółowienia i detalu rzeźb przedstawiony na załączonych zdjęciach poglądowych jest dla Zamawiającego wystarczający i w pełni akceptowalny?</w:t>
      </w:r>
    </w:p>
    <w:p w14:paraId="514B6BC3" w14:textId="557206A8" w:rsidR="00DB30F7" w:rsidRDefault="00DB30F7" w:rsidP="00DB30F7">
      <w:pPr>
        <w:suppressAutoHyphens/>
        <w:overflowPunct/>
        <w:spacing w:line="264" w:lineRule="auto"/>
        <w:jc w:val="both"/>
        <w:rPr>
          <w:rFonts w:ascii="Times New Roman" w:eastAsia="Times New Roman" w:hAnsi="Times New Roman" w:cs="Times New Roman"/>
          <w:i/>
          <w:color w:val="auto"/>
          <w:kern w:val="1"/>
          <w:sz w:val="20"/>
          <w:szCs w:val="22"/>
          <w:lang w:bidi="ar-SA"/>
        </w:rPr>
      </w:pPr>
    </w:p>
    <w:p w14:paraId="12764DAD" w14:textId="09662820"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b/>
          <w:noProof/>
          <w:color w:val="auto"/>
          <w:kern w:val="1"/>
          <w:sz w:val="20"/>
          <w:szCs w:val="22"/>
          <w:highlight w:val="lightGray"/>
          <w:u w:val="single"/>
          <w:lang w:eastAsia="pl-PL" w:bidi="ar-SA"/>
        </w:rPr>
        <w:drawing>
          <wp:inline distT="0" distB="0" distL="0" distR="0" wp14:anchorId="57432F12" wp14:editId="2FBF99B3">
            <wp:extent cx="2197633" cy="237416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5591" cy="2393561"/>
                    </a:xfrm>
                    <a:prstGeom prst="rect">
                      <a:avLst/>
                    </a:prstGeom>
                    <a:noFill/>
                    <a:ln>
                      <a:noFill/>
                    </a:ln>
                  </pic:spPr>
                </pic:pic>
              </a:graphicData>
            </a:graphic>
          </wp:inline>
        </w:drawing>
      </w:r>
      <w:r w:rsidRPr="00DB30F7">
        <w:rPr>
          <w:rFonts w:ascii="Times New Roman" w:eastAsia="Times New Roman" w:hAnsi="Times New Roman" w:cs="Times New Roman"/>
          <w:b/>
          <w:noProof/>
          <w:color w:val="auto"/>
          <w:kern w:val="1"/>
          <w:sz w:val="20"/>
          <w:szCs w:val="22"/>
          <w:highlight w:val="lightGray"/>
          <w:u w:val="single"/>
          <w:lang w:eastAsia="pl-PL" w:bidi="ar-SA"/>
        </w:rPr>
        <w:drawing>
          <wp:inline distT="0" distB="0" distL="0" distR="0" wp14:anchorId="2F1E0980" wp14:editId="4199DF07">
            <wp:extent cx="2122752" cy="242760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8105" cy="2445163"/>
                    </a:xfrm>
                    <a:prstGeom prst="rect">
                      <a:avLst/>
                    </a:prstGeom>
                    <a:noFill/>
                    <a:ln>
                      <a:noFill/>
                    </a:ln>
                  </pic:spPr>
                </pic:pic>
              </a:graphicData>
            </a:graphic>
          </wp:inline>
        </w:drawing>
      </w:r>
    </w:p>
    <w:p w14:paraId="747553F7" w14:textId="69F4A8FE"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6A041627" w14:textId="3367B195"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F99A1A5" w14:textId="77777777"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p>
    <w:p w14:paraId="105C71F5" w14:textId="617C6FBD" w:rsidR="00DB30F7" w:rsidRPr="00216F55"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9</w:t>
      </w:r>
      <w:r w:rsidRPr="00216F55">
        <w:rPr>
          <w:rFonts w:ascii="Times New Roman" w:eastAsia="Times New Roman" w:hAnsi="Times New Roman" w:cs="Times New Roman"/>
          <w:b/>
          <w:color w:val="auto"/>
          <w:kern w:val="1"/>
          <w:sz w:val="20"/>
          <w:szCs w:val="22"/>
          <w:highlight w:val="lightGray"/>
          <w:u w:val="single"/>
          <w:lang w:eastAsia="pl-PL" w:bidi="ar-SA"/>
        </w:rPr>
        <w:t>:</w:t>
      </w:r>
    </w:p>
    <w:p w14:paraId="3B0E19F3" w14:textId="42502E46" w:rsidR="00FA5736" w:rsidRPr="00FA5736" w:rsidRDefault="00FA5736" w:rsidP="00FA5736">
      <w:p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 xml:space="preserve">Zamawiający wyjaśnia, że zgodnie z </w:t>
      </w:r>
      <w:r w:rsidR="00714FAB">
        <w:rPr>
          <w:rFonts w:ascii="Times New Roman" w:eastAsia="Times New Roman" w:hAnsi="Times New Roman" w:cs="Times New Roman"/>
          <w:bCs/>
          <w:i/>
          <w:iCs/>
          <w:color w:val="auto"/>
          <w:kern w:val="1"/>
          <w:sz w:val="20"/>
          <w:szCs w:val="22"/>
          <w:highlight w:val="lightGray"/>
          <w:lang w:eastAsia="pl-PL" w:bidi="ar-SA"/>
        </w:rPr>
        <w:t>Z</w:t>
      </w:r>
      <w:r w:rsidRPr="00FA5736">
        <w:rPr>
          <w:rFonts w:ascii="Times New Roman" w:eastAsia="Times New Roman" w:hAnsi="Times New Roman" w:cs="Times New Roman"/>
          <w:bCs/>
          <w:i/>
          <w:iCs/>
          <w:color w:val="auto"/>
          <w:kern w:val="1"/>
          <w:sz w:val="20"/>
          <w:szCs w:val="22"/>
          <w:highlight w:val="lightGray"/>
          <w:lang w:eastAsia="pl-PL" w:bidi="ar-SA"/>
        </w:rPr>
        <w:t xml:space="preserve">ałącznikiem nr 1 do </w:t>
      </w:r>
      <w:r w:rsidR="002A6E39">
        <w:rPr>
          <w:rFonts w:ascii="Times New Roman" w:eastAsia="Times New Roman" w:hAnsi="Times New Roman" w:cs="Times New Roman"/>
          <w:bCs/>
          <w:i/>
          <w:iCs/>
          <w:color w:val="auto"/>
          <w:kern w:val="1"/>
          <w:sz w:val="20"/>
          <w:szCs w:val="22"/>
          <w:highlight w:val="lightGray"/>
          <w:lang w:eastAsia="pl-PL" w:bidi="ar-SA"/>
        </w:rPr>
        <w:t>O</w:t>
      </w:r>
      <w:r w:rsidRPr="00FA5736">
        <w:rPr>
          <w:rFonts w:ascii="Times New Roman" w:eastAsia="Times New Roman" w:hAnsi="Times New Roman" w:cs="Times New Roman"/>
          <w:bCs/>
          <w:i/>
          <w:iCs/>
          <w:color w:val="auto"/>
          <w:kern w:val="1"/>
          <w:sz w:val="20"/>
          <w:szCs w:val="22"/>
          <w:highlight w:val="lightGray"/>
          <w:lang w:eastAsia="pl-PL" w:bidi="ar-SA"/>
        </w:rPr>
        <w:t xml:space="preserve">PZ </w:t>
      </w:r>
      <w:r w:rsidR="00714FAB">
        <w:rPr>
          <w:rFonts w:ascii="Times New Roman" w:eastAsia="Times New Roman" w:hAnsi="Times New Roman" w:cs="Times New Roman"/>
          <w:bCs/>
          <w:i/>
          <w:iCs/>
          <w:color w:val="auto"/>
          <w:kern w:val="1"/>
          <w:sz w:val="20"/>
          <w:szCs w:val="22"/>
          <w:highlight w:val="lightGray"/>
          <w:lang w:eastAsia="pl-PL" w:bidi="ar-SA"/>
        </w:rPr>
        <w:t>– Opis przedmiotu zamówienia (OPZ)</w:t>
      </w:r>
      <w:r w:rsidRPr="00FA5736">
        <w:rPr>
          <w:rFonts w:ascii="Times New Roman" w:eastAsia="Times New Roman" w:hAnsi="Times New Roman" w:cs="Times New Roman"/>
          <w:bCs/>
          <w:i/>
          <w:iCs/>
          <w:color w:val="auto"/>
          <w:kern w:val="1"/>
          <w:sz w:val="20"/>
          <w:szCs w:val="22"/>
          <w:highlight w:val="lightGray"/>
          <w:lang w:eastAsia="pl-PL" w:bidi="ar-SA"/>
        </w:rPr>
        <w:t xml:space="preserve"> str. 5:</w:t>
      </w:r>
    </w:p>
    <w:p w14:paraId="27065F57" w14:textId="26F6C1DF" w:rsidR="00FA5736" w:rsidRPr="00FA5736" w:rsidRDefault="00714FAB" w:rsidP="00FA5736">
      <w:pPr>
        <w:suppressAutoHyphens/>
        <w:overflowPunct/>
        <w:spacing w:line="288" w:lineRule="auto"/>
        <w:jc w:val="both"/>
        <w:rPr>
          <w:rFonts w:ascii="Times New Roman" w:eastAsia="Times New Roman" w:hAnsi="Times New Roman" w:cs="Times New Roman"/>
          <w:b/>
          <w:bCs/>
          <w:i/>
          <w:iCs/>
          <w:color w:val="auto"/>
          <w:kern w:val="1"/>
          <w:sz w:val="20"/>
          <w:szCs w:val="22"/>
          <w:highlight w:val="lightGray"/>
          <w:lang w:eastAsia="pl-PL" w:bidi="ar-SA"/>
        </w:rPr>
      </w:pPr>
      <w:r>
        <w:rPr>
          <w:rFonts w:ascii="Times New Roman" w:eastAsia="Times New Roman" w:hAnsi="Times New Roman" w:cs="Times New Roman"/>
          <w:b/>
          <w:bCs/>
          <w:i/>
          <w:iCs/>
          <w:color w:val="auto"/>
          <w:kern w:val="1"/>
          <w:sz w:val="20"/>
          <w:szCs w:val="22"/>
          <w:highlight w:val="lightGray"/>
          <w:lang w:eastAsia="pl-PL" w:bidi="ar-SA"/>
        </w:rPr>
        <w:t>(…)</w:t>
      </w:r>
      <w:r w:rsidR="00FA5736" w:rsidRPr="00FA5736">
        <w:rPr>
          <w:rFonts w:ascii="Times New Roman" w:eastAsia="Times New Roman" w:hAnsi="Times New Roman" w:cs="Times New Roman"/>
          <w:b/>
          <w:bCs/>
          <w:i/>
          <w:iCs/>
          <w:color w:val="auto"/>
          <w:kern w:val="1"/>
          <w:sz w:val="20"/>
          <w:szCs w:val="22"/>
          <w:highlight w:val="lightGray"/>
          <w:lang w:eastAsia="pl-PL" w:bidi="ar-SA"/>
        </w:rPr>
        <w:t>WIZUALIZACJE</w:t>
      </w:r>
    </w:p>
    <w:p w14:paraId="3A84464D" w14:textId="77777777" w:rsidR="00FA5736" w:rsidRPr="00FA5736" w:rsidRDefault="00FA5736" w:rsidP="00FA5736">
      <w:p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 xml:space="preserve">Załączone wizualizacje </w:t>
      </w:r>
      <w:r w:rsidRPr="00FA5736">
        <w:rPr>
          <w:rFonts w:ascii="Times New Roman" w:eastAsia="Times New Roman" w:hAnsi="Times New Roman" w:cs="Times New Roman"/>
          <w:b/>
          <w:i/>
          <w:iCs/>
          <w:color w:val="auto"/>
          <w:kern w:val="1"/>
          <w:sz w:val="20"/>
          <w:szCs w:val="22"/>
          <w:highlight w:val="lightGray"/>
          <w:u w:val="single"/>
          <w:lang w:eastAsia="pl-PL" w:bidi="ar-SA"/>
        </w:rPr>
        <w:t>mają charakter poglądowy i służą zobrazowaniu formy, charakteru oraz poziomu szczegółowości modeli.</w:t>
      </w:r>
      <w:r w:rsidRPr="00FA5736">
        <w:rPr>
          <w:rFonts w:ascii="Times New Roman" w:eastAsia="Times New Roman" w:hAnsi="Times New Roman" w:cs="Times New Roman"/>
          <w:bCs/>
          <w:i/>
          <w:iCs/>
          <w:color w:val="auto"/>
          <w:kern w:val="1"/>
          <w:sz w:val="20"/>
          <w:szCs w:val="22"/>
          <w:highlight w:val="lightGray"/>
          <w:lang w:eastAsia="pl-PL" w:bidi="ar-SA"/>
        </w:rPr>
        <w:t xml:space="preserve"> Nie stanowią podstawy do odtworzenia konkretnych rozwiązań materiałowych ani technologicznych. Rozwiązania powinny zapewniać efekt wizualny i edukacyjny zbliżony do przedstawionych materiałów.</w:t>
      </w:r>
    </w:p>
    <w:p w14:paraId="7F89CC90" w14:textId="77777777" w:rsidR="00FA5736" w:rsidRPr="00FA5736" w:rsidRDefault="00FA5736" w:rsidP="00FA5736">
      <w:pPr>
        <w:suppressAutoHyphens/>
        <w:overflowPunct/>
        <w:spacing w:line="288" w:lineRule="auto"/>
        <w:rPr>
          <w:rFonts w:ascii="Times New Roman" w:eastAsia="Times New Roman" w:hAnsi="Times New Roman" w:cs="Times New Roman"/>
          <w:b/>
          <w:bCs/>
          <w:i/>
          <w:iCs/>
          <w:color w:val="auto"/>
          <w:kern w:val="1"/>
          <w:sz w:val="20"/>
          <w:szCs w:val="22"/>
          <w:highlight w:val="lightGray"/>
          <w:lang w:eastAsia="pl-PL" w:bidi="ar-SA"/>
        </w:rPr>
      </w:pPr>
      <w:r w:rsidRPr="00FA5736">
        <w:rPr>
          <w:rFonts w:ascii="Times New Roman" w:eastAsia="Times New Roman" w:hAnsi="Times New Roman" w:cs="Times New Roman"/>
          <w:b/>
          <w:bCs/>
          <w:i/>
          <w:iCs/>
          <w:color w:val="auto"/>
          <w:kern w:val="1"/>
          <w:sz w:val="20"/>
          <w:szCs w:val="22"/>
          <w:highlight w:val="lightGray"/>
          <w:lang w:eastAsia="pl-PL" w:bidi="ar-SA"/>
        </w:rPr>
        <w:t>SKALA MODELI</w:t>
      </w:r>
    </w:p>
    <w:p w14:paraId="6479B349" w14:textId="77777777" w:rsidR="00FA5736" w:rsidRPr="00FA5736" w:rsidRDefault="00FA5736" w:rsidP="00FA5736">
      <w:p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Modele powinny stanowić powiększenie struktur biologicznych względem ich naturalnych rozmiarów. Wykonawca, na etapie opracowania projektu wykonawczego lub wizualizacji modeli, zobowiązany jest wskazać przyjętą skalę powiększenia lub opisowe odniesienie do rzeczywistych wymiarów przedstawianych struktur, w szczególności w zakresie:</w:t>
      </w:r>
    </w:p>
    <w:p w14:paraId="2BDFE4D7" w14:textId="77777777" w:rsidR="00FA5736" w:rsidRPr="00FA5736" w:rsidRDefault="00FA5736" w:rsidP="00FA5736">
      <w:pPr>
        <w:numPr>
          <w:ilvl w:val="0"/>
          <w:numId w:val="15"/>
        </w:num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grubości strzępek grzybni</w:t>
      </w:r>
    </w:p>
    <w:p w14:paraId="475AE678" w14:textId="77777777" w:rsidR="00FA5736" w:rsidRPr="00FA5736" w:rsidRDefault="00FA5736" w:rsidP="00FA5736">
      <w:pPr>
        <w:numPr>
          <w:ilvl w:val="0"/>
          <w:numId w:val="15"/>
        </w:num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wielkości skupisk zarodników</w:t>
      </w:r>
    </w:p>
    <w:p w14:paraId="054865AF" w14:textId="6B7D03D4" w:rsidR="00FA5736" w:rsidRPr="00FA5736" w:rsidRDefault="00FA5736" w:rsidP="00FA5736">
      <w:pPr>
        <w:numPr>
          <w:ilvl w:val="0"/>
          <w:numId w:val="15"/>
        </w:num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podstawowych elementów struktury DNA</w:t>
      </w:r>
      <w:r w:rsidR="00714FAB">
        <w:rPr>
          <w:rFonts w:ascii="Times New Roman" w:eastAsia="Times New Roman" w:hAnsi="Times New Roman" w:cs="Times New Roman"/>
          <w:bCs/>
          <w:i/>
          <w:iCs/>
          <w:color w:val="auto"/>
          <w:kern w:val="1"/>
          <w:sz w:val="20"/>
          <w:szCs w:val="22"/>
          <w:highlight w:val="lightGray"/>
          <w:lang w:eastAsia="pl-PL" w:bidi="ar-SA"/>
        </w:rPr>
        <w:t>(…)</w:t>
      </w:r>
    </w:p>
    <w:p w14:paraId="4571A71E" w14:textId="77777777" w:rsidR="00FA5736" w:rsidRPr="00FA5736" w:rsidRDefault="00FA5736" w:rsidP="00FA5736">
      <w:pPr>
        <w:suppressAutoHyphens/>
        <w:overflowPunct/>
        <w:spacing w:line="288" w:lineRule="auto"/>
        <w:rPr>
          <w:rFonts w:ascii="Times New Roman" w:eastAsia="Times New Roman" w:hAnsi="Times New Roman" w:cs="Times New Roman"/>
          <w:bCs/>
          <w:i/>
          <w:iCs/>
          <w:color w:val="auto"/>
          <w:kern w:val="1"/>
          <w:sz w:val="20"/>
          <w:szCs w:val="22"/>
          <w:highlight w:val="lightGray"/>
          <w:lang w:eastAsia="pl-PL" w:bidi="ar-SA"/>
        </w:rPr>
      </w:pPr>
    </w:p>
    <w:p w14:paraId="3424FABF" w14:textId="393B6425" w:rsidR="00FA5736" w:rsidRPr="00FA5736" w:rsidRDefault="00714FAB" w:rsidP="00FA5736">
      <w:p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Pr>
          <w:rFonts w:ascii="Times New Roman" w:eastAsia="Times New Roman" w:hAnsi="Times New Roman" w:cs="Times New Roman"/>
          <w:bCs/>
          <w:i/>
          <w:iCs/>
          <w:color w:val="auto"/>
          <w:kern w:val="1"/>
          <w:sz w:val="20"/>
          <w:szCs w:val="22"/>
          <w:highlight w:val="lightGray"/>
          <w:u w:val="single"/>
          <w:lang w:eastAsia="pl-PL" w:bidi="ar-SA"/>
        </w:rPr>
        <w:t xml:space="preserve">(…) </w:t>
      </w:r>
      <w:r w:rsidR="00FA5736" w:rsidRPr="00FA5736">
        <w:rPr>
          <w:rFonts w:ascii="Times New Roman" w:eastAsia="Times New Roman" w:hAnsi="Times New Roman" w:cs="Times New Roman"/>
          <w:bCs/>
          <w:i/>
          <w:iCs/>
          <w:color w:val="auto"/>
          <w:kern w:val="1"/>
          <w:sz w:val="20"/>
          <w:szCs w:val="22"/>
          <w:highlight w:val="lightGray"/>
          <w:u w:val="single"/>
          <w:lang w:eastAsia="pl-PL" w:bidi="ar-SA"/>
        </w:rPr>
        <w:t>Ostateczna forma</w:t>
      </w:r>
      <w:r w:rsidR="00FA5736" w:rsidRPr="00FA5736">
        <w:rPr>
          <w:rFonts w:ascii="Times New Roman" w:eastAsia="Times New Roman" w:hAnsi="Times New Roman" w:cs="Times New Roman"/>
          <w:bCs/>
          <w:i/>
          <w:iCs/>
          <w:color w:val="auto"/>
          <w:kern w:val="1"/>
          <w:sz w:val="20"/>
          <w:szCs w:val="22"/>
          <w:highlight w:val="lightGray"/>
          <w:lang w:eastAsia="pl-PL" w:bidi="ar-SA"/>
        </w:rPr>
        <w:t>, technologia wykonania, kolorystyka oraz skala modeli wymagają akceptacji Zamawiającego przed przystąpieniem do realizacji.</w:t>
      </w:r>
    </w:p>
    <w:p w14:paraId="09B44ADB" w14:textId="00F81B2B" w:rsidR="00FA5736" w:rsidRDefault="00FA5736" w:rsidP="00FA5736">
      <w:pPr>
        <w:suppressAutoHyphens/>
        <w:overflowPunct/>
        <w:spacing w:line="288" w:lineRule="auto"/>
        <w:rPr>
          <w:rFonts w:ascii="Times New Roman" w:eastAsia="Times New Roman" w:hAnsi="Times New Roman" w:cs="Times New Roman"/>
          <w:bCs/>
          <w:i/>
          <w:iCs/>
          <w:color w:val="auto"/>
          <w:kern w:val="1"/>
          <w:sz w:val="20"/>
          <w:szCs w:val="22"/>
          <w:highlight w:val="lightGray"/>
          <w:lang w:eastAsia="pl-PL" w:bidi="ar-SA"/>
        </w:rPr>
      </w:pPr>
      <w:r w:rsidRPr="00FA5736">
        <w:rPr>
          <w:rFonts w:ascii="Times New Roman" w:eastAsia="Times New Roman" w:hAnsi="Times New Roman" w:cs="Times New Roman"/>
          <w:bCs/>
          <w:i/>
          <w:iCs/>
          <w:color w:val="auto"/>
          <w:kern w:val="1"/>
          <w:sz w:val="20"/>
          <w:szCs w:val="22"/>
          <w:highlight w:val="lightGray"/>
          <w:lang w:eastAsia="pl-PL" w:bidi="ar-SA"/>
        </w:rPr>
        <w:t xml:space="preserve">Wykonawca przed realizacją modeli zobowiązany jest do przedstawienia wizualizacji/projektu </w:t>
      </w:r>
      <w:r w:rsidRPr="00FA5736">
        <w:rPr>
          <w:rFonts w:ascii="Times New Roman" w:eastAsia="Times New Roman" w:hAnsi="Times New Roman" w:cs="Times New Roman"/>
          <w:bCs/>
          <w:i/>
          <w:iCs/>
          <w:color w:val="auto"/>
          <w:kern w:val="1"/>
          <w:sz w:val="20"/>
          <w:szCs w:val="22"/>
          <w:highlight w:val="lightGray"/>
          <w:u w:val="single"/>
          <w:lang w:eastAsia="pl-PL" w:bidi="ar-SA"/>
        </w:rPr>
        <w:t>do akceptacji</w:t>
      </w:r>
      <w:r w:rsidRPr="00FA5736">
        <w:rPr>
          <w:rFonts w:ascii="Times New Roman" w:eastAsia="Times New Roman" w:hAnsi="Times New Roman" w:cs="Times New Roman"/>
          <w:bCs/>
          <w:i/>
          <w:iCs/>
          <w:color w:val="auto"/>
          <w:kern w:val="1"/>
          <w:sz w:val="20"/>
          <w:szCs w:val="22"/>
          <w:highlight w:val="lightGray"/>
          <w:lang w:eastAsia="pl-PL" w:bidi="ar-SA"/>
        </w:rPr>
        <w:t xml:space="preserve"> Zamawiającego.</w:t>
      </w:r>
    </w:p>
    <w:p w14:paraId="29BE5B2A" w14:textId="06BC2604" w:rsidR="00DB30F7" w:rsidRDefault="00DB30F7"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691842E3" w14:textId="0201276E" w:rsidR="00DB30F7" w:rsidRPr="00216F55"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10</w:t>
      </w:r>
      <w:r w:rsidRPr="00216F55">
        <w:rPr>
          <w:rFonts w:ascii="Times New Roman" w:eastAsia="Times New Roman" w:hAnsi="Times New Roman" w:cs="Times New Roman"/>
          <w:b/>
          <w:color w:val="auto"/>
          <w:kern w:val="1"/>
          <w:sz w:val="20"/>
          <w:szCs w:val="22"/>
          <w:u w:val="single"/>
          <w:lang w:eastAsia="pl-PL" w:bidi="ar-SA"/>
        </w:rPr>
        <w:t>:</w:t>
      </w:r>
    </w:p>
    <w:p w14:paraId="3B146CCE" w14:textId="77777777" w:rsidR="00DB30F7" w:rsidRPr="00DB30F7" w:rsidRDefault="00DB30F7" w:rsidP="00DB30F7">
      <w:pPr>
        <w:suppressAutoHyphens/>
        <w:overflowPunct/>
        <w:spacing w:line="264" w:lineRule="auto"/>
        <w:jc w:val="both"/>
        <w:rPr>
          <w:rFonts w:ascii="Times New Roman" w:eastAsia="Times New Roman" w:hAnsi="Times New Roman" w:cs="Times New Roman"/>
          <w:i/>
          <w:color w:val="auto"/>
          <w:kern w:val="1"/>
          <w:sz w:val="20"/>
          <w:szCs w:val="22"/>
          <w:lang w:bidi="ar-SA"/>
        </w:rPr>
      </w:pPr>
      <w:r w:rsidRPr="00DB30F7">
        <w:rPr>
          <w:rFonts w:ascii="Times New Roman" w:eastAsia="Times New Roman" w:hAnsi="Times New Roman" w:cs="Times New Roman" w:hint="eastAsia"/>
          <w:i/>
          <w:color w:val="auto"/>
          <w:kern w:val="1"/>
          <w:sz w:val="20"/>
          <w:szCs w:val="22"/>
          <w:lang w:bidi="ar-SA"/>
        </w:rPr>
        <w:t>Termin składania ofert przypada na koniec sierpnia 2026 roku. Uwzględniając czas niezbędny na badanie i ocenę ofert, wybór najkorzystniejszej oferty oraz podpisanie umowy, faktyczne rozpoczęcie robót nastąpi we wrześniu. Przewidziane 80 dni realizacji przesunie zakończenie kontraktu na przełom listopada i grudnia 2026 roku. Należy podkreślić, że zachowanie prawidłowej technologii robót wymaga w pierwszej kolejności zakończenia wszystkich</w:t>
      </w:r>
    </w:p>
    <w:p w14:paraId="1D48BDF2" w14:textId="199EE88A" w:rsidR="00DB30F7" w:rsidRDefault="00DB30F7" w:rsidP="00DB30F7">
      <w:pPr>
        <w:suppressAutoHyphens/>
        <w:overflowPunct/>
        <w:spacing w:line="264" w:lineRule="auto"/>
        <w:jc w:val="both"/>
        <w:rPr>
          <w:rFonts w:ascii="Times New Roman" w:eastAsia="Times New Roman" w:hAnsi="Times New Roman" w:cs="Times New Roman"/>
          <w:b/>
          <w:color w:val="auto"/>
          <w:kern w:val="1"/>
          <w:sz w:val="20"/>
          <w:szCs w:val="22"/>
          <w:highlight w:val="lightGray"/>
          <w:u w:val="single"/>
          <w:lang w:eastAsia="pl-PL" w:bidi="ar-SA"/>
        </w:rPr>
      </w:pPr>
      <w:r w:rsidRPr="00DB30F7">
        <w:rPr>
          <w:rFonts w:ascii="Times New Roman" w:eastAsia="Times New Roman" w:hAnsi="Times New Roman" w:cs="Times New Roman" w:hint="eastAsia"/>
          <w:i/>
          <w:color w:val="auto"/>
          <w:kern w:val="1"/>
          <w:sz w:val="20"/>
          <w:szCs w:val="22"/>
          <w:lang w:bidi="ar-SA"/>
        </w:rPr>
        <w:t xml:space="preserve">ciężkich prac budowlanych, a dopiero w ostatnim etapie wykonania </w:t>
      </w:r>
      <w:proofErr w:type="spellStart"/>
      <w:r w:rsidRPr="00DB30F7">
        <w:rPr>
          <w:rFonts w:ascii="Times New Roman" w:eastAsia="Times New Roman" w:hAnsi="Times New Roman" w:cs="Times New Roman" w:hint="eastAsia"/>
          <w:i/>
          <w:color w:val="auto"/>
          <w:kern w:val="1"/>
          <w:sz w:val="20"/>
          <w:szCs w:val="22"/>
          <w:lang w:bidi="ar-SA"/>
        </w:rPr>
        <w:t>nasadzeń</w:t>
      </w:r>
      <w:proofErr w:type="spellEnd"/>
      <w:r w:rsidRPr="00DB30F7">
        <w:rPr>
          <w:rFonts w:ascii="Times New Roman" w:eastAsia="Times New Roman" w:hAnsi="Times New Roman" w:cs="Times New Roman" w:hint="eastAsia"/>
          <w:i/>
          <w:color w:val="auto"/>
          <w:kern w:val="1"/>
          <w:sz w:val="20"/>
          <w:szCs w:val="22"/>
          <w:lang w:bidi="ar-SA"/>
        </w:rPr>
        <w:t xml:space="preserve"> zieleni. Mając na uwadze powyższe, wnosimy o modyfikację projektowanych postanowień umowy poprzez wprowadzenie zapisu umożliwiającego zmianę terminu wykonania </w:t>
      </w:r>
      <w:r w:rsidRPr="00DB30F7">
        <w:rPr>
          <w:rFonts w:ascii="Times New Roman" w:eastAsia="Times New Roman" w:hAnsi="Times New Roman" w:cs="Times New Roman" w:hint="eastAsia"/>
          <w:i/>
          <w:color w:val="auto"/>
          <w:kern w:val="1"/>
          <w:sz w:val="20"/>
          <w:szCs w:val="22"/>
          <w:lang w:bidi="ar-SA"/>
        </w:rPr>
        <w:lastRenderedPageBreak/>
        <w:t>przedmiotu zamówienia w przypadku wystąpienia niekorzystnych warunków atmosferycznych uniemożliwiających prowadzenie robót budowlanych lub zachowanie wymagań technologicznych (w szczególności takich jak: długotrwałe opady deszczu, ujemne temperatury itp.). Termin realizacji zamówienia ulegałby przedłużeniu o udokumentowany czas trwania ww. przeszkód technologicznych i pogodowych.</w:t>
      </w:r>
    </w:p>
    <w:p w14:paraId="73CA5F6A" w14:textId="77777777" w:rsidR="00DB30F7" w:rsidRDefault="00DB30F7" w:rsidP="00DB30F7">
      <w:pPr>
        <w:suppressAutoHyphens/>
        <w:overflowPunct/>
        <w:spacing w:line="288" w:lineRule="auto"/>
        <w:rPr>
          <w:rFonts w:ascii="Times New Roman" w:eastAsia="Times New Roman" w:hAnsi="Times New Roman" w:cs="Times New Roman"/>
          <w:b/>
          <w:color w:val="auto"/>
          <w:kern w:val="1"/>
          <w:sz w:val="20"/>
          <w:szCs w:val="22"/>
          <w:highlight w:val="lightGray"/>
          <w:u w:val="single"/>
          <w:lang w:eastAsia="pl-PL" w:bidi="ar-SA"/>
        </w:rPr>
      </w:pPr>
    </w:p>
    <w:p w14:paraId="7B0B0D10" w14:textId="3D3B157E" w:rsidR="00DB30F7" w:rsidRDefault="00DB30F7" w:rsidP="00DB30F7">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10</w:t>
      </w:r>
      <w:r w:rsidRPr="00216F55">
        <w:rPr>
          <w:rFonts w:ascii="Times New Roman" w:eastAsia="Times New Roman" w:hAnsi="Times New Roman" w:cs="Times New Roman"/>
          <w:b/>
          <w:color w:val="auto"/>
          <w:kern w:val="1"/>
          <w:sz w:val="20"/>
          <w:szCs w:val="22"/>
          <w:highlight w:val="lightGray"/>
          <w:u w:val="single"/>
          <w:lang w:eastAsia="pl-PL" w:bidi="ar-SA"/>
        </w:rPr>
        <w:t>:</w:t>
      </w:r>
    </w:p>
    <w:p w14:paraId="5DB913A3" w14:textId="66F5D652" w:rsidR="001203CC" w:rsidRPr="001203CC" w:rsidRDefault="001203CC" w:rsidP="001203CC">
      <w:pPr>
        <w:suppressAutoHyphens/>
        <w:overflowPunct/>
        <w:spacing w:line="288" w:lineRule="auto"/>
        <w:jc w:val="both"/>
        <w:rPr>
          <w:rFonts w:ascii="Times New Roman" w:eastAsia="Times New Roman" w:hAnsi="Times New Roman" w:cs="Times New Roman"/>
          <w:bCs/>
          <w:i/>
          <w:iCs/>
          <w:color w:val="auto"/>
          <w:kern w:val="1"/>
          <w:sz w:val="20"/>
          <w:szCs w:val="22"/>
          <w:highlight w:val="lightGray"/>
          <w:lang w:eastAsia="pl-PL" w:bidi="ar-SA"/>
        </w:rPr>
      </w:pPr>
      <w:r w:rsidRPr="001203CC">
        <w:rPr>
          <w:rFonts w:ascii="Times New Roman" w:eastAsia="Times New Roman" w:hAnsi="Times New Roman" w:cs="Times New Roman"/>
          <w:bCs/>
          <w:i/>
          <w:iCs/>
          <w:color w:val="auto"/>
          <w:kern w:val="1"/>
          <w:sz w:val="20"/>
          <w:szCs w:val="22"/>
          <w:highlight w:val="lightGray"/>
          <w:lang w:eastAsia="pl-PL" w:bidi="ar-SA"/>
        </w:rPr>
        <w:t xml:space="preserve">Zamawiający wyraża zgodę na postulowaną zmianę. W związku z powyższym </w:t>
      </w:r>
      <w:bookmarkStart w:id="7" w:name="_Hlk238819535"/>
      <w:r w:rsidRPr="001203CC">
        <w:rPr>
          <w:rFonts w:ascii="Times New Roman" w:eastAsia="Times New Roman" w:hAnsi="Times New Roman" w:cs="Times New Roman"/>
          <w:bCs/>
          <w:i/>
          <w:iCs/>
          <w:color w:val="auto"/>
          <w:kern w:val="1"/>
          <w:sz w:val="20"/>
          <w:szCs w:val="22"/>
          <w:highlight w:val="lightGray"/>
          <w:lang w:eastAsia="pl-PL" w:bidi="ar-SA"/>
        </w:rPr>
        <w:t xml:space="preserve">zmianie ulega Załącznik nr </w:t>
      </w:r>
      <w:r>
        <w:rPr>
          <w:rFonts w:ascii="Times New Roman" w:eastAsia="Times New Roman" w:hAnsi="Times New Roman" w:cs="Times New Roman"/>
          <w:bCs/>
          <w:i/>
          <w:iCs/>
          <w:color w:val="auto"/>
          <w:kern w:val="1"/>
          <w:sz w:val="20"/>
          <w:szCs w:val="22"/>
          <w:highlight w:val="lightGray"/>
          <w:lang w:eastAsia="pl-PL" w:bidi="ar-SA"/>
        </w:rPr>
        <w:t>5</w:t>
      </w:r>
      <w:r w:rsidRPr="001203CC">
        <w:rPr>
          <w:rFonts w:ascii="Times New Roman" w:eastAsia="Times New Roman" w:hAnsi="Times New Roman" w:cs="Times New Roman"/>
          <w:bCs/>
          <w:i/>
          <w:iCs/>
          <w:color w:val="auto"/>
          <w:kern w:val="1"/>
          <w:sz w:val="20"/>
          <w:szCs w:val="22"/>
          <w:highlight w:val="lightGray"/>
          <w:lang w:eastAsia="pl-PL" w:bidi="ar-SA"/>
        </w:rPr>
        <w:t xml:space="preserve"> do SWZ stanowiący wzór umowy, poprzez dodanie lit. g w § 11 ust. 1 w następującym brzmieniu:</w:t>
      </w:r>
    </w:p>
    <w:p w14:paraId="311DE20B" w14:textId="20334595" w:rsidR="00DB30F7" w:rsidRPr="001203CC" w:rsidRDefault="001203CC" w:rsidP="001203CC">
      <w:pPr>
        <w:suppressAutoHyphens/>
        <w:overflowPunct/>
        <w:spacing w:line="288" w:lineRule="auto"/>
        <w:jc w:val="both"/>
        <w:rPr>
          <w:rFonts w:ascii="Times New Roman" w:eastAsia="Times New Roman" w:hAnsi="Times New Roman" w:cs="Times New Roman"/>
          <w:bCs/>
          <w:i/>
          <w:iCs/>
          <w:color w:val="auto"/>
          <w:kern w:val="1"/>
          <w:sz w:val="20"/>
          <w:szCs w:val="22"/>
          <w:lang w:eastAsia="pl-PL" w:bidi="ar-SA"/>
        </w:rPr>
      </w:pPr>
      <w:r w:rsidRPr="001203CC">
        <w:rPr>
          <w:rFonts w:ascii="Times New Roman" w:eastAsia="Times New Roman" w:hAnsi="Times New Roman" w:cs="Times New Roman"/>
          <w:bCs/>
          <w:i/>
          <w:iCs/>
          <w:color w:val="auto"/>
          <w:kern w:val="1"/>
          <w:sz w:val="20"/>
          <w:szCs w:val="22"/>
          <w:highlight w:val="lightGray"/>
          <w:lang w:eastAsia="pl-PL" w:bidi="ar-SA"/>
        </w:rPr>
        <w:br/>
        <w:t>g) dopuszcza się zmianę terminu wykonania Przedmiotu umowy, o którym mowa w § 4 ust. 1 Umowy jednakże nie dłużej niż 45 dni od pierwotnego terminu, w przypadku wystąpienia niekorzystnych warunków atmosferycznych, które ze względu na rodzaj i technologię wykonania robót, wymagania określone w Dokumentacji Projektowej, Specyfikacjach Technicznych Wykonania i Odbioru Robót, normach, przepisach prawa lub zasadach wiedzy technicznej obiektywnie uniemożliwiają prowadzenie robót objętych Przedmiotem Umowy w sposób prawidłowy, bezpieczny, z zachowaniem ww. wymagań - za niekorzystne warunki atmosferyczne uznaje się:  opady deszczu, śniegu, gradu lub marznącego deszczu, temperaturę powietrza, wilgotność, wiatr lub inne zjawiska atmosferyczne, a także skutki utrzymujących się opadów lub innych zjawisk atmosferycznych, w szczególności nadmierne zawilgocenie, rozmiękczenie lub zalanie podłoża albo terenu robót, jeżeli powodują one obiektywną niemożność prowadzenia robót zgodnie z ww. wymaganiami; zmiana terminu jest dopuszczalna wyłącznie w zakresie, w jakim wystąpienie warunków atmosferycznych i ich skutków rzeczywiście uniemożliwiło wykonywanie robót lub ich wykonanie, i następuje o okres odpowiadający udokumentowanemu okresowi trwania tej przeszkody, z uwzględnieniem jej rzeczywistego wpływu na możliwość wykonania Przedmiotu umowy w terminie;</w:t>
      </w:r>
    </w:p>
    <w:bookmarkEnd w:id="7"/>
    <w:p w14:paraId="4B63D9AD" w14:textId="50A28D13" w:rsidR="001203CC" w:rsidRDefault="001203CC"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070AF9D5" w14:textId="2A005E66" w:rsidR="001203CC" w:rsidRPr="001203CC" w:rsidRDefault="001203CC" w:rsidP="001D5D6F">
      <w:pPr>
        <w:suppressAutoHyphens/>
        <w:overflowPunct/>
        <w:spacing w:line="288" w:lineRule="auto"/>
        <w:rPr>
          <w:rFonts w:ascii="Times New Roman" w:eastAsia="Times New Roman" w:hAnsi="Times New Roman" w:cs="Times New Roman"/>
          <w:bCs/>
          <w:i/>
          <w:iCs/>
          <w:color w:val="auto"/>
          <w:kern w:val="1"/>
          <w:sz w:val="20"/>
          <w:szCs w:val="22"/>
          <w:lang w:eastAsia="pl-PL" w:bidi="ar-SA"/>
        </w:rPr>
      </w:pPr>
      <w:r w:rsidRPr="00C5098C">
        <w:rPr>
          <w:rFonts w:ascii="Times New Roman" w:eastAsia="Times New Roman" w:hAnsi="Times New Roman" w:cs="Times New Roman"/>
          <w:bCs/>
          <w:i/>
          <w:iCs/>
          <w:color w:val="auto"/>
          <w:kern w:val="1"/>
          <w:sz w:val="20"/>
          <w:szCs w:val="22"/>
          <w:highlight w:val="lightGray"/>
          <w:lang w:eastAsia="pl-PL" w:bidi="ar-SA"/>
        </w:rPr>
        <w:t xml:space="preserve">Jednocześnie Zamawiający </w:t>
      </w:r>
      <w:r w:rsidR="00C5098C" w:rsidRPr="00C5098C">
        <w:rPr>
          <w:rFonts w:ascii="Times New Roman" w:eastAsia="Times New Roman" w:hAnsi="Times New Roman" w:cs="Times New Roman"/>
          <w:bCs/>
          <w:i/>
          <w:iCs/>
          <w:color w:val="auto"/>
          <w:kern w:val="1"/>
          <w:sz w:val="20"/>
          <w:szCs w:val="22"/>
          <w:highlight w:val="lightGray"/>
          <w:lang w:eastAsia="pl-PL" w:bidi="ar-SA"/>
        </w:rPr>
        <w:t xml:space="preserve">informuje, że niezależnie od powyższego </w:t>
      </w:r>
      <w:r w:rsidRPr="00C5098C">
        <w:rPr>
          <w:rFonts w:ascii="Times New Roman" w:eastAsia="Times New Roman" w:hAnsi="Times New Roman" w:cs="Times New Roman"/>
          <w:bCs/>
          <w:i/>
          <w:iCs/>
          <w:color w:val="auto"/>
          <w:kern w:val="1"/>
          <w:sz w:val="20"/>
          <w:szCs w:val="22"/>
          <w:highlight w:val="lightGray"/>
          <w:lang w:eastAsia="pl-PL" w:bidi="ar-SA"/>
        </w:rPr>
        <w:t>wydłuża termin realizacji zamówienia z 80 dni do 120 dni od zawarcia umowy</w:t>
      </w:r>
      <w:r w:rsidR="00C5098C" w:rsidRPr="00C5098C">
        <w:rPr>
          <w:rFonts w:ascii="Times New Roman" w:eastAsia="Times New Roman" w:hAnsi="Times New Roman" w:cs="Times New Roman"/>
          <w:bCs/>
          <w:i/>
          <w:iCs/>
          <w:color w:val="auto"/>
          <w:kern w:val="1"/>
          <w:sz w:val="20"/>
          <w:szCs w:val="22"/>
          <w:highlight w:val="lightGray"/>
          <w:lang w:eastAsia="pl-PL" w:bidi="ar-SA"/>
        </w:rPr>
        <w:t xml:space="preserve"> i odwołuje do zmiany wskazanej w pkt 6, 7 i 8 niniejszego pisma.</w:t>
      </w:r>
    </w:p>
    <w:p w14:paraId="49F66030" w14:textId="77777777" w:rsidR="001203CC" w:rsidRDefault="001203CC"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41FA03AC" w14:textId="42153AD4" w:rsidR="00D97BE3" w:rsidRPr="00216F55" w:rsidRDefault="00D97BE3" w:rsidP="00D97BE3">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bookmarkStart w:id="8" w:name="_Hlk238732897"/>
      <w:r>
        <w:rPr>
          <w:rFonts w:ascii="Times New Roman" w:eastAsia="Times New Roman" w:hAnsi="Times New Roman" w:cs="Times New Roman"/>
          <w:b/>
          <w:color w:val="auto"/>
          <w:kern w:val="1"/>
          <w:sz w:val="20"/>
          <w:szCs w:val="22"/>
          <w:u w:val="single"/>
          <w:lang w:eastAsia="pl-PL" w:bidi="ar-SA"/>
        </w:rPr>
        <w:t>Pytanie nr 11</w:t>
      </w:r>
      <w:r w:rsidRPr="00216F55">
        <w:rPr>
          <w:rFonts w:ascii="Times New Roman" w:eastAsia="Times New Roman" w:hAnsi="Times New Roman" w:cs="Times New Roman"/>
          <w:b/>
          <w:color w:val="auto"/>
          <w:kern w:val="1"/>
          <w:sz w:val="20"/>
          <w:szCs w:val="22"/>
          <w:u w:val="single"/>
          <w:lang w:eastAsia="pl-PL" w:bidi="ar-SA"/>
        </w:rPr>
        <w:t>:</w:t>
      </w:r>
    </w:p>
    <w:p w14:paraId="4C4DC9D7" w14:textId="1C6B2E8A" w:rsidR="00D97BE3" w:rsidRDefault="00D97BE3" w:rsidP="001203CC">
      <w:pPr>
        <w:suppressAutoHyphens/>
        <w:overflowPunct/>
        <w:spacing w:line="288" w:lineRule="auto"/>
        <w:jc w:val="both"/>
        <w:rPr>
          <w:rFonts w:ascii="Times New Roman" w:eastAsia="Times New Roman" w:hAnsi="Times New Roman" w:cs="Times New Roman"/>
          <w:b/>
          <w:color w:val="auto"/>
          <w:kern w:val="1"/>
          <w:sz w:val="20"/>
          <w:szCs w:val="22"/>
          <w:highlight w:val="lightGray"/>
          <w:u w:val="single"/>
          <w:lang w:eastAsia="pl-PL" w:bidi="ar-SA"/>
        </w:rPr>
      </w:pPr>
      <w:r w:rsidRPr="00D97BE3">
        <w:rPr>
          <w:rFonts w:ascii="Times New Roman" w:eastAsia="Times New Roman" w:hAnsi="Times New Roman" w:cs="Times New Roman" w:hint="eastAsia"/>
          <w:i/>
          <w:color w:val="auto"/>
          <w:kern w:val="1"/>
          <w:sz w:val="20"/>
          <w:szCs w:val="22"/>
          <w:lang w:bidi="ar-SA"/>
        </w:rPr>
        <w:t xml:space="preserve">W Formularzu ofertowym (Załącznik nr 2 do SWZ) w pkt 13 </w:t>
      </w:r>
      <w:proofErr w:type="spellStart"/>
      <w:r w:rsidRPr="00D97BE3">
        <w:rPr>
          <w:rFonts w:ascii="Times New Roman" w:eastAsia="Times New Roman" w:hAnsi="Times New Roman" w:cs="Times New Roman" w:hint="eastAsia"/>
          <w:i/>
          <w:color w:val="auto"/>
          <w:kern w:val="1"/>
          <w:sz w:val="20"/>
          <w:szCs w:val="22"/>
          <w:lang w:bidi="ar-SA"/>
        </w:rPr>
        <w:t>ppkt</w:t>
      </w:r>
      <w:proofErr w:type="spellEnd"/>
      <w:r w:rsidRPr="00D97BE3">
        <w:rPr>
          <w:rFonts w:ascii="Times New Roman" w:eastAsia="Times New Roman" w:hAnsi="Times New Roman" w:cs="Times New Roman" w:hint="eastAsia"/>
          <w:i/>
          <w:color w:val="auto"/>
          <w:kern w:val="1"/>
          <w:sz w:val="20"/>
          <w:szCs w:val="22"/>
          <w:lang w:bidi="ar-SA"/>
        </w:rPr>
        <w:t xml:space="preserve"> 2 wskazano, że załącznikiem do oferty jest „Zestawienie minimalnych wymaganych parametrów technicznych i użytkowych stanowiący Załącznik nr 1a do SWZ”. W dokumentacji postępowania dokument o takiej nazwie (Załącznik nr 1a) nie występuje. W związku z powyższym, zwracamy się z prośbą o wyjaśnienie, czy Wykonawca jest zobowiązany do złożenia takiego dokumentu wraz z ofertą? Jeżeli tak, wnosimy o opublikowanie brakującego Załącznika nr 1a do SWZ.</w:t>
      </w:r>
    </w:p>
    <w:p w14:paraId="2FB5F71A" w14:textId="77777777" w:rsidR="00D97BE3" w:rsidRDefault="00D97BE3" w:rsidP="00D97BE3">
      <w:pPr>
        <w:suppressAutoHyphens/>
        <w:overflowPunct/>
        <w:spacing w:line="288" w:lineRule="auto"/>
        <w:rPr>
          <w:rFonts w:ascii="Times New Roman" w:eastAsia="Times New Roman" w:hAnsi="Times New Roman" w:cs="Times New Roman"/>
          <w:b/>
          <w:color w:val="auto"/>
          <w:kern w:val="1"/>
          <w:sz w:val="20"/>
          <w:szCs w:val="22"/>
          <w:highlight w:val="lightGray"/>
          <w:u w:val="single"/>
          <w:lang w:eastAsia="pl-PL" w:bidi="ar-SA"/>
        </w:rPr>
      </w:pPr>
    </w:p>
    <w:p w14:paraId="5F45276D" w14:textId="7FF27485" w:rsidR="00D97BE3" w:rsidRDefault="00D97BE3" w:rsidP="00D97BE3">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11</w:t>
      </w:r>
      <w:r w:rsidRPr="00216F55">
        <w:rPr>
          <w:rFonts w:ascii="Times New Roman" w:eastAsia="Times New Roman" w:hAnsi="Times New Roman" w:cs="Times New Roman"/>
          <w:b/>
          <w:color w:val="auto"/>
          <w:kern w:val="1"/>
          <w:sz w:val="20"/>
          <w:szCs w:val="22"/>
          <w:highlight w:val="lightGray"/>
          <w:u w:val="single"/>
          <w:lang w:eastAsia="pl-PL" w:bidi="ar-SA"/>
        </w:rPr>
        <w:t>:</w:t>
      </w:r>
      <w:bookmarkEnd w:id="8"/>
    </w:p>
    <w:p w14:paraId="5508B380" w14:textId="5C28ACE7" w:rsidR="00DB30F7" w:rsidRPr="00DC3867" w:rsidRDefault="00DC3867" w:rsidP="001D5D6F">
      <w:pPr>
        <w:suppressAutoHyphens/>
        <w:overflowPunct/>
        <w:spacing w:line="288" w:lineRule="auto"/>
        <w:rPr>
          <w:rFonts w:ascii="Times New Roman" w:eastAsia="Times New Roman" w:hAnsi="Times New Roman" w:cs="Times New Roman"/>
          <w:bCs/>
          <w:i/>
          <w:iCs/>
          <w:color w:val="auto"/>
          <w:kern w:val="1"/>
          <w:sz w:val="20"/>
          <w:szCs w:val="22"/>
          <w:lang w:eastAsia="pl-PL" w:bidi="ar-SA"/>
        </w:rPr>
      </w:pPr>
      <w:bookmarkStart w:id="9" w:name="_Hlk238796609"/>
      <w:r w:rsidRPr="00DC3867">
        <w:rPr>
          <w:rFonts w:ascii="Times New Roman" w:eastAsia="Times New Roman" w:hAnsi="Times New Roman" w:cs="Times New Roman"/>
          <w:bCs/>
          <w:i/>
          <w:iCs/>
          <w:color w:val="auto"/>
          <w:kern w:val="1"/>
          <w:sz w:val="20"/>
          <w:szCs w:val="22"/>
          <w:highlight w:val="lightGray"/>
          <w:lang w:eastAsia="pl-PL" w:bidi="ar-SA"/>
        </w:rPr>
        <w:t xml:space="preserve">Zamawiający stwierdza, że omyłkowo wpisał w Formularzu ofertowym Załącznik nr 1a do SWZ, w związku z powyższym zmienia Formularz ofertowy poprzez usunięcie zapisu </w:t>
      </w:r>
      <w:r w:rsidR="00F14855">
        <w:rPr>
          <w:rFonts w:ascii="Times New Roman" w:eastAsia="Times New Roman" w:hAnsi="Times New Roman" w:cs="Times New Roman"/>
          <w:bCs/>
          <w:i/>
          <w:iCs/>
          <w:color w:val="auto"/>
          <w:kern w:val="1"/>
          <w:sz w:val="20"/>
          <w:szCs w:val="22"/>
          <w:highlight w:val="lightGray"/>
          <w:lang w:eastAsia="pl-PL" w:bidi="ar-SA"/>
        </w:rPr>
        <w:t>dotyczącego</w:t>
      </w:r>
      <w:r w:rsidRPr="00DC3867">
        <w:rPr>
          <w:rFonts w:ascii="Times New Roman" w:eastAsia="Times New Roman" w:hAnsi="Times New Roman" w:cs="Times New Roman"/>
          <w:bCs/>
          <w:i/>
          <w:iCs/>
          <w:color w:val="auto"/>
          <w:kern w:val="1"/>
          <w:sz w:val="20"/>
          <w:szCs w:val="22"/>
          <w:highlight w:val="lightGray"/>
          <w:lang w:eastAsia="pl-PL" w:bidi="ar-SA"/>
        </w:rPr>
        <w:t xml:space="preserve"> w/w załącznika.</w:t>
      </w:r>
      <w:r>
        <w:rPr>
          <w:rFonts w:ascii="Times New Roman" w:eastAsia="Times New Roman" w:hAnsi="Times New Roman" w:cs="Times New Roman"/>
          <w:bCs/>
          <w:i/>
          <w:iCs/>
          <w:color w:val="auto"/>
          <w:kern w:val="1"/>
          <w:sz w:val="20"/>
          <w:szCs w:val="22"/>
          <w:lang w:eastAsia="pl-PL" w:bidi="ar-SA"/>
        </w:rPr>
        <w:t xml:space="preserve"> </w:t>
      </w:r>
    </w:p>
    <w:bookmarkEnd w:id="9"/>
    <w:p w14:paraId="537813B8" w14:textId="77777777" w:rsidR="00DC3867" w:rsidRPr="00DC3867" w:rsidRDefault="00DC3867" w:rsidP="001D5D6F">
      <w:pPr>
        <w:suppressAutoHyphens/>
        <w:overflowPunct/>
        <w:spacing w:line="288" w:lineRule="auto"/>
        <w:rPr>
          <w:rFonts w:ascii="Times New Roman" w:eastAsia="Times New Roman" w:hAnsi="Times New Roman" w:cs="Times New Roman"/>
          <w:bCs/>
          <w:color w:val="auto"/>
          <w:kern w:val="1"/>
          <w:sz w:val="20"/>
          <w:szCs w:val="22"/>
          <w:lang w:eastAsia="pl-PL" w:bidi="ar-SA"/>
        </w:rPr>
      </w:pPr>
    </w:p>
    <w:p w14:paraId="24830119" w14:textId="6DCF3CF4" w:rsidR="00D97BE3" w:rsidRPr="00216F55" w:rsidRDefault="00D97BE3" w:rsidP="00D97BE3">
      <w:pPr>
        <w:suppressAutoHyphens/>
        <w:overflowPunct/>
        <w:spacing w:line="264" w:lineRule="auto"/>
        <w:jc w:val="both"/>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u w:val="single"/>
          <w:lang w:eastAsia="pl-PL" w:bidi="ar-SA"/>
        </w:rPr>
        <w:t>Pytanie nr 12</w:t>
      </w:r>
      <w:r w:rsidRPr="00216F55">
        <w:rPr>
          <w:rFonts w:ascii="Times New Roman" w:eastAsia="Times New Roman" w:hAnsi="Times New Roman" w:cs="Times New Roman"/>
          <w:b/>
          <w:color w:val="auto"/>
          <w:kern w:val="1"/>
          <w:sz w:val="20"/>
          <w:szCs w:val="22"/>
          <w:u w:val="single"/>
          <w:lang w:eastAsia="pl-PL" w:bidi="ar-SA"/>
        </w:rPr>
        <w:t>:</w:t>
      </w:r>
    </w:p>
    <w:p w14:paraId="065DA78F" w14:textId="4D13BBEE" w:rsidR="00D97BE3" w:rsidRDefault="00D97BE3" w:rsidP="00F14855">
      <w:pPr>
        <w:suppressAutoHyphens/>
        <w:overflowPunct/>
        <w:spacing w:line="288" w:lineRule="auto"/>
        <w:jc w:val="both"/>
        <w:rPr>
          <w:rFonts w:ascii="Times New Roman" w:eastAsia="Times New Roman" w:hAnsi="Times New Roman" w:cs="Times New Roman"/>
          <w:b/>
          <w:color w:val="auto"/>
          <w:kern w:val="1"/>
          <w:sz w:val="20"/>
          <w:szCs w:val="22"/>
          <w:highlight w:val="lightGray"/>
          <w:u w:val="single"/>
          <w:lang w:eastAsia="pl-PL" w:bidi="ar-SA"/>
        </w:rPr>
      </w:pPr>
      <w:r w:rsidRPr="00D97BE3">
        <w:rPr>
          <w:rFonts w:ascii="Times New Roman" w:eastAsia="Times New Roman" w:hAnsi="Times New Roman" w:cs="Times New Roman" w:hint="eastAsia"/>
          <w:i/>
          <w:color w:val="auto"/>
          <w:kern w:val="1"/>
          <w:sz w:val="20"/>
          <w:szCs w:val="22"/>
          <w:lang w:bidi="ar-SA"/>
        </w:rPr>
        <w:t xml:space="preserve">W Formularzu ofertowym (Załącznik nr 2 do SWZ) w pkt 13 </w:t>
      </w:r>
      <w:proofErr w:type="spellStart"/>
      <w:r w:rsidRPr="00D97BE3">
        <w:rPr>
          <w:rFonts w:ascii="Times New Roman" w:eastAsia="Times New Roman" w:hAnsi="Times New Roman" w:cs="Times New Roman" w:hint="eastAsia"/>
          <w:i/>
          <w:color w:val="auto"/>
          <w:kern w:val="1"/>
          <w:sz w:val="20"/>
          <w:szCs w:val="22"/>
          <w:lang w:bidi="ar-SA"/>
        </w:rPr>
        <w:t>ppkt</w:t>
      </w:r>
      <w:proofErr w:type="spellEnd"/>
      <w:r w:rsidRPr="00D97BE3">
        <w:rPr>
          <w:rFonts w:ascii="Times New Roman" w:eastAsia="Times New Roman" w:hAnsi="Times New Roman" w:cs="Times New Roman" w:hint="eastAsia"/>
          <w:i/>
          <w:color w:val="auto"/>
          <w:kern w:val="1"/>
          <w:sz w:val="20"/>
          <w:szCs w:val="22"/>
          <w:lang w:bidi="ar-SA"/>
        </w:rPr>
        <w:t xml:space="preserve"> 3 jako załącznik składany wraz z ofertą wymieniony został „Wykaz dostaw sprzętu komputerowego i/lub multimedialnego wraz z aranżacją pomieszczenia/pomieszczeń stanowiący Załącznik nr 4 do SWZ”. Tymczasem w treści SWZ, Załącznik nr 4 nosi tytuł „Wykaz zamówień” i zgodnie z instrukcją dla Wykonawców stanowi podmiotowy środek dowodowy składany na wezwanie Zamawiającego. Zwracamy się z prośbą o wyjaśnienie powstałej rozbieżności – czy należy złożyć Załącznik nr 4 do SWZ, jeśli tak, to na jakim etapie postępowania.</w:t>
      </w:r>
    </w:p>
    <w:p w14:paraId="405E8FBB" w14:textId="77777777" w:rsidR="00F14855" w:rsidRDefault="00F14855" w:rsidP="00D97BE3">
      <w:pPr>
        <w:suppressAutoHyphens/>
        <w:overflowPunct/>
        <w:spacing w:line="288" w:lineRule="auto"/>
        <w:rPr>
          <w:rFonts w:ascii="Times New Roman" w:eastAsia="Times New Roman" w:hAnsi="Times New Roman" w:cs="Times New Roman"/>
          <w:b/>
          <w:color w:val="auto"/>
          <w:kern w:val="1"/>
          <w:sz w:val="20"/>
          <w:szCs w:val="22"/>
          <w:highlight w:val="lightGray"/>
          <w:u w:val="single"/>
          <w:lang w:eastAsia="pl-PL" w:bidi="ar-SA"/>
        </w:rPr>
      </w:pPr>
    </w:p>
    <w:p w14:paraId="735E547B" w14:textId="1F7E03A5" w:rsidR="00DB30F7" w:rsidRDefault="00D97BE3" w:rsidP="00D97BE3">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r>
        <w:rPr>
          <w:rFonts w:ascii="Times New Roman" w:eastAsia="Times New Roman" w:hAnsi="Times New Roman" w:cs="Times New Roman"/>
          <w:b/>
          <w:color w:val="auto"/>
          <w:kern w:val="1"/>
          <w:sz w:val="20"/>
          <w:szCs w:val="22"/>
          <w:highlight w:val="lightGray"/>
          <w:u w:val="single"/>
          <w:lang w:eastAsia="pl-PL" w:bidi="ar-SA"/>
        </w:rPr>
        <w:t>Odpowiedź na pytanie nr 12</w:t>
      </w:r>
      <w:r w:rsidRPr="00216F55">
        <w:rPr>
          <w:rFonts w:ascii="Times New Roman" w:eastAsia="Times New Roman" w:hAnsi="Times New Roman" w:cs="Times New Roman"/>
          <w:b/>
          <w:color w:val="auto"/>
          <w:kern w:val="1"/>
          <w:sz w:val="20"/>
          <w:szCs w:val="22"/>
          <w:highlight w:val="lightGray"/>
          <w:u w:val="single"/>
          <w:lang w:eastAsia="pl-PL" w:bidi="ar-SA"/>
        </w:rPr>
        <w:t>:</w:t>
      </w:r>
    </w:p>
    <w:p w14:paraId="3669800E" w14:textId="37EF39A3" w:rsidR="00DC3867" w:rsidRPr="00DC3867" w:rsidRDefault="00DC3867" w:rsidP="00F14855">
      <w:pPr>
        <w:suppressAutoHyphens/>
        <w:overflowPunct/>
        <w:spacing w:line="288" w:lineRule="auto"/>
        <w:jc w:val="both"/>
        <w:rPr>
          <w:rFonts w:ascii="Times New Roman" w:eastAsia="Times New Roman" w:hAnsi="Times New Roman" w:cs="Times New Roman"/>
          <w:bCs/>
          <w:i/>
          <w:iCs/>
          <w:color w:val="auto"/>
          <w:kern w:val="1"/>
          <w:sz w:val="20"/>
          <w:szCs w:val="22"/>
          <w:lang w:eastAsia="pl-PL" w:bidi="ar-SA"/>
        </w:rPr>
      </w:pPr>
      <w:r w:rsidRPr="00DC3867">
        <w:rPr>
          <w:rFonts w:ascii="Times New Roman" w:eastAsia="Times New Roman" w:hAnsi="Times New Roman" w:cs="Times New Roman"/>
          <w:bCs/>
          <w:i/>
          <w:iCs/>
          <w:color w:val="auto"/>
          <w:kern w:val="1"/>
          <w:sz w:val="20"/>
          <w:szCs w:val="22"/>
          <w:highlight w:val="lightGray"/>
          <w:lang w:eastAsia="pl-PL" w:bidi="ar-SA"/>
        </w:rPr>
        <w:t xml:space="preserve">Zamawiający stwierdza, że omyłkowo </w:t>
      </w:r>
      <w:r w:rsidR="00F14855">
        <w:rPr>
          <w:rFonts w:ascii="Times New Roman" w:eastAsia="Times New Roman" w:hAnsi="Times New Roman" w:cs="Times New Roman"/>
          <w:bCs/>
          <w:i/>
          <w:iCs/>
          <w:color w:val="auto"/>
          <w:kern w:val="1"/>
          <w:sz w:val="20"/>
          <w:szCs w:val="22"/>
          <w:highlight w:val="lightGray"/>
          <w:lang w:eastAsia="pl-PL" w:bidi="ar-SA"/>
        </w:rPr>
        <w:t>podał</w:t>
      </w:r>
      <w:r w:rsidRPr="00DC3867">
        <w:rPr>
          <w:rFonts w:ascii="Times New Roman" w:eastAsia="Times New Roman" w:hAnsi="Times New Roman" w:cs="Times New Roman"/>
          <w:bCs/>
          <w:i/>
          <w:iCs/>
          <w:color w:val="auto"/>
          <w:kern w:val="1"/>
          <w:sz w:val="20"/>
          <w:szCs w:val="22"/>
          <w:highlight w:val="lightGray"/>
          <w:lang w:eastAsia="pl-PL" w:bidi="ar-SA"/>
        </w:rPr>
        <w:t xml:space="preserve"> w Formularzu ofertowym </w:t>
      </w:r>
      <w:r w:rsidR="00F14855">
        <w:rPr>
          <w:rFonts w:ascii="Times New Roman" w:eastAsia="Times New Roman" w:hAnsi="Times New Roman" w:cs="Times New Roman"/>
          <w:bCs/>
          <w:i/>
          <w:iCs/>
          <w:color w:val="auto"/>
          <w:kern w:val="1"/>
          <w:sz w:val="20"/>
          <w:szCs w:val="22"/>
          <w:highlight w:val="lightGray"/>
          <w:lang w:eastAsia="pl-PL" w:bidi="ar-SA"/>
        </w:rPr>
        <w:t xml:space="preserve">nieprawidłowy tytuł </w:t>
      </w:r>
      <w:r w:rsidRPr="00DC3867">
        <w:rPr>
          <w:rFonts w:ascii="Times New Roman" w:eastAsia="Times New Roman" w:hAnsi="Times New Roman" w:cs="Times New Roman"/>
          <w:bCs/>
          <w:i/>
          <w:iCs/>
          <w:color w:val="auto"/>
          <w:kern w:val="1"/>
          <w:sz w:val="20"/>
          <w:szCs w:val="22"/>
          <w:highlight w:val="lightGray"/>
          <w:lang w:eastAsia="pl-PL" w:bidi="ar-SA"/>
        </w:rPr>
        <w:t>Załącznik</w:t>
      </w:r>
      <w:r w:rsidR="00F14855">
        <w:rPr>
          <w:rFonts w:ascii="Times New Roman" w:eastAsia="Times New Roman" w:hAnsi="Times New Roman" w:cs="Times New Roman"/>
          <w:bCs/>
          <w:i/>
          <w:iCs/>
          <w:color w:val="auto"/>
          <w:kern w:val="1"/>
          <w:sz w:val="20"/>
          <w:szCs w:val="22"/>
          <w:highlight w:val="lightGray"/>
          <w:lang w:eastAsia="pl-PL" w:bidi="ar-SA"/>
        </w:rPr>
        <w:t>a</w:t>
      </w:r>
      <w:r w:rsidRPr="00DC3867">
        <w:rPr>
          <w:rFonts w:ascii="Times New Roman" w:eastAsia="Times New Roman" w:hAnsi="Times New Roman" w:cs="Times New Roman"/>
          <w:bCs/>
          <w:i/>
          <w:iCs/>
          <w:color w:val="auto"/>
          <w:kern w:val="1"/>
          <w:sz w:val="20"/>
          <w:szCs w:val="22"/>
          <w:highlight w:val="lightGray"/>
          <w:lang w:eastAsia="pl-PL" w:bidi="ar-SA"/>
        </w:rPr>
        <w:t xml:space="preserve"> nr </w:t>
      </w:r>
      <w:r>
        <w:rPr>
          <w:rFonts w:ascii="Times New Roman" w:eastAsia="Times New Roman" w:hAnsi="Times New Roman" w:cs="Times New Roman"/>
          <w:bCs/>
          <w:i/>
          <w:iCs/>
          <w:color w:val="auto"/>
          <w:kern w:val="1"/>
          <w:sz w:val="20"/>
          <w:szCs w:val="22"/>
          <w:highlight w:val="lightGray"/>
          <w:lang w:eastAsia="pl-PL" w:bidi="ar-SA"/>
        </w:rPr>
        <w:t>4</w:t>
      </w:r>
      <w:r w:rsidRPr="00DC3867">
        <w:rPr>
          <w:rFonts w:ascii="Times New Roman" w:eastAsia="Times New Roman" w:hAnsi="Times New Roman" w:cs="Times New Roman"/>
          <w:bCs/>
          <w:i/>
          <w:iCs/>
          <w:color w:val="auto"/>
          <w:kern w:val="1"/>
          <w:sz w:val="20"/>
          <w:szCs w:val="22"/>
          <w:highlight w:val="lightGray"/>
          <w:lang w:eastAsia="pl-PL" w:bidi="ar-SA"/>
        </w:rPr>
        <w:t xml:space="preserve"> do SWZ, w związku z powyższym zmienia Formularz ofertowy poprzez </w:t>
      </w:r>
      <w:r w:rsidR="00F14855">
        <w:rPr>
          <w:rFonts w:ascii="Times New Roman" w:eastAsia="Times New Roman" w:hAnsi="Times New Roman" w:cs="Times New Roman"/>
          <w:bCs/>
          <w:i/>
          <w:iCs/>
          <w:color w:val="auto"/>
          <w:kern w:val="1"/>
          <w:sz w:val="20"/>
          <w:szCs w:val="22"/>
          <w:highlight w:val="lightGray"/>
          <w:lang w:eastAsia="pl-PL" w:bidi="ar-SA"/>
        </w:rPr>
        <w:t>podanie prawidłowego tytułu w/w załącznika</w:t>
      </w:r>
      <w:r w:rsidRPr="00160627">
        <w:rPr>
          <w:rFonts w:ascii="Times New Roman" w:eastAsia="Times New Roman" w:hAnsi="Times New Roman" w:cs="Times New Roman"/>
          <w:bCs/>
          <w:i/>
          <w:iCs/>
          <w:color w:val="auto"/>
          <w:kern w:val="1"/>
          <w:sz w:val="20"/>
          <w:szCs w:val="22"/>
          <w:highlight w:val="lightGray"/>
          <w:lang w:eastAsia="pl-PL" w:bidi="ar-SA"/>
        </w:rPr>
        <w:t>.</w:t>
      </w:r>
      <w:r w:rsidR="00160627" w:rsidRPr="00160627">
        <w:rPr>
          <w:rFonts w:ascii="Times New Roman" w:eastAsia="Times New Roman" w:hAnsi="Times New Roman" w:cs="Times New Roman"/>
          <w:bCs/>
          <w:i/>
          <w:iCs/>
          <w:color w:val="auto"/>
          <w:kern w:val="1"/>
          <w:sz w:val="20"/>
          <w:szCs w:val="22"/>
          <w:highlight w:val="lightGray"/>
          <w:lang w:eastAsia="pl-PL" w:bidi="ar-SA"/>
        </w:rPr>
        <w:t xml:space="preserve"> </w:t>
      </w:r>
      <w:r w:rsidR="00160627">
        <w:rPr>
          <w:rFonts w:ascii="Times New Roman" w:eastAsia="Times New Roman" w:hAnsi="Times New Roman" w:cs="Times New Roman"/>
          <w:bCs/>
          <w:i/>
          <w:iCs/>
          <w:color w:val="auto"/>
          <w:kern w:val="1"/>
          <w:sz w:val="20"/>
          <w:szCs w:val="22"/>
          <w:highlight w:val="lightGray"/>
          <w:lang w:eastAsia="pl-PL" w:bidi="ar-SA"/>
        </w:rPr>
        <w:t xml:space="preserve">Jednocześnie Zamawiający wyjaśnia, że </w:t>
      </w:r>
      <w:r w:rsidR="00160627" w:rsidRPr="00160627">
        <w:rPr>
          <w:rFonts w:ascii="Times New Roman" w:eastAsia="Times New Roman" w:hAnsi="Times New Roman" w:cs="Times New Roman"/>
          <w:bCs/>
          <w:i/>
          <w:iCs/>
          <w:color w:val="auto"/>
          <w:kern w:val="1"/>
          <w:sz w:val="20"/>
          <w:szCs w:val="22"/>
          <w:highlight w:val="lightGray"/>
          <w:lang w:eastAsia="pl-PL" w:bidi="ar-SA"/>
        </w:rPr>
        <w:t>Załącznik ten ma być dostarczony przez Wykonawcę wraz z ofertą.</w:t>
      </w:r>
      <w:r>
        <w:rPr>
          <w:rFonts w:ascii="Times New Roman" w:eastAsia="Times New Roman" w:hAnsi="Times New Roman" w:cs="Times New Roman"/>
          <w:bCs/>
          <w:i/>
          <w:iCs/>
          <w:color w:val="auto"/>
          <w:kern w:val="1"/>
          <w:sz w:val="20"/>
          <w:szCs w:val="22"/>
          <w:lang w:eastAsia="pl-PL" w:bidi="ar-SA"/>
        </w:rPr>
        <w:t xml:space="preserve"> </w:t>
      </w:r>
    </w:p>
    <w:p w14:paraId="05D676A5" w14:textId="77777777" w:rsidR="00DB30F7" w:rsidRPr="00216F55" w:rsidRDefault="00DB30F7" w:rsidP="001D5D6F">
      <w:pPr>
        <w:suppressAutoHyphens/>
        <w:overflowPunct/>
        <w:spacing w:line="288" w:lineRule="auto"/>
        <w:rPr>
          <w:rFonts w:ascii="Times New Roman" w:eastAsia="Times New Roman" w:hAnsi="Times New Roman" w:cs="Times New Roman"/>
          <w:b/>
          <w:color w:val="auto"/>
          <w:kern w:val="1"/>
          <w:sz w:val="20"/>
          <w:szCs w:val="22"/>
          <w:u w:val="single"/>
          <w:lang w:eastAsia="pl-PL" w:bidi="ar-SA"/>
        </w:rPr>
      </w:pPr>
    </w:p>
    <w:p w14:paraId="231247A5" w14:textId="77777777" w:rsidR="001D5D6F" w:rsidRPr="00F84A6E" w:rsidRDefault="001D5D6F" w:rsidP="001D5D6F">
      <w:pPr>
        <w:numPr>
          <w:ilvl w:val="0"/>
          <w:numId w:val="1"/>
        </w:numPr>
        <w:suppressAutoHyphens/>
        <w:overflowPunct/>
        <w:spacing w:line="276" w:lineRule="auto"/>
        <w:ind w:hanging="295"/>
        <w:jc w:val="center"/>
        <w:rPr>
          <w:rFonts w:ascii="Times New Roman" w:eastAsia="Times New Roman" w:hAnsi="Times New Roman" w:cs="Tahoma"/>
          <w:b/>
          <w:color w:val="7030A0"/>
          <w:kern w:val="1"/>
          <w:sz w:val="22"/>
          <w:szCs w:val="22"/>
          <w:lang w:bidi="ar-SA"/>
        </w:rPr>
      </w:pPr>
      <w:r w:rsidRPr="00F84A6E">
        <w:rPr>
          <w:rFonts w:ascii="Times New Roman" w:eastAsia="Times New Roman" w:hAnsi="Times New Roman" w:cs="Tahoma"/>
          <w:b/>
          <w:color w:val="7030A0"/>
          <w:kern w:val="1"/>
          <w:sz w:val="22"/>
          <w:szCs w:val="22"/>
          <w:lang w:bidi="ar-SA"/>
        </w:rPr>
        <w:lastRenderedPageBreak/>
        <w:t>ZMIANA TREŚCI SWZ</w:t>
      </w:r>
    </w:p>
    <w:p w14:paraId="0F5350D9" w14:textId="77777777" w:rsidR="001D5D6F" w:rsidRPr="00F84A6E" w:rsidRDefault="001D5D6F" w:rsidP="001D5D6F">
      <w:pPr>
        <w:suppressAutoHyphens/>
        <w:overflowPunct/>
        <w:spacing w:line="276" w:lineRule="auto"/>
        <w:rPr>
          <w:rFonts w:ascii="Times New Roman" w:eastAsia="Times New Roman" w:hAnsi="Times New Roman" w:cs="Tahoma"/>
          <w:b/>
          <w:color w:val="7030A0"/>
          <w:kern w:val="1"/>
          <w:sz w:val="22"/>
          <w:szCs w:val="22"/>
          <w:lang w:bidi="ar-SA"/>
        </w:rPr>
      </w:pPr>
    </w:p>
    <w:p w14:paraId="0A514863" w14:textId="77777777" w:rsidR="001D5D6F" w:rsidRPr="006B4538" w:rsidRDefault="001D5D6F" w:rsidP="001D5D6F">
      <w:pPr>
        <w:suppressAutoHyphens/>
        <w:overflowPunct/>
        <w:spacing w:line="264" w:lineRule="auto"/>
        <w:jc w:val="both"/>
        <w:rPr>
          <w:rFonts w:ascii="Times New Roman" w:eastAsia="Arial" w:hAnsi="Times New Roman" w:cs="Tahoma"/>
          <w:bCs/>
          <w:color w:val="auto"/>
          <w:kern w:val="2"/>
          <w:sz w:val="20"/>
          <w:szCs w:val="20"/>
          <w:lang w:bidi="ar-SA"/>
        </w:rPr>
      </w:pPr>
      <w:r w:rsidRPr="006B4538">
        <w:rPr>
          <w:rFonts w:ascii="Times New Roman" w:eastAsia="Times New Roman" w:hAnsi="Times New Roman" w:cs="Tahoma"/>
          <w:color w:val="auto"/>
          <w:kern w:val="1"/>
          <w:sz w:val="20"/>
          <w:szCs w:val="20"/>
          <w:lang w:bidi="ar-SA"/>
        </w:rPr>
        <w:t xml:space="preserve">Zamawiający, działając </w:t>
      </w:r>
      <w:bookmarkStart w:id="10" w:name="_Hlk71276627"/>
      <w:r w:rsidRPr="006B4538">
        <w:rPr>
          <w:rFonts w:ascii="Times New Roman" w:eastAsia="Times New Roman" w:hAnsi="Times New Roman" w:cs="Tahoma"/>
          <w:color w:val="auto"/>
          <w:kern w:val="1"/>
          <w:sz w:val="20"/>
          <w:szCs w:val="20"/>
          <w:lang w:bidi="ar-SA"/>
        </w:rPr>
        <w:t>na podstawie art. 286 ust. 1</w:t>
      </w:r>
      <w:bookmarkEnd w:id="10"/>
      <w:r w:rsidRPr="006B4538">
        <w:rPr>
          <w:rFonts w:ascii="Times New Roman" w:eastAsia="Times New Roman" w:hAnsi="Times New Roman" w:cs="Tahoma"/>
          <w:color w:val="auto"/>
          <w:kern w:val="1"/>
          <w:sz w:val="20"/>
          <w:szCs w:val="20"/>
          <w:lang w:bidi="ar-SA"/>
        </w:rPr>
        <w:t xml:space="preserve">, 3 i 7 ustawy, dokonuje zmiany treści SWZ </w:t>
      </w:r>
      <w:r w:rsidRPr="006B4538">
        <w:rPr>
          <w:rFonts w:ascii="Times New Roman" w:eastAsia="Arial" w:hAnsi="Times New Roman" w:cs="Tahoma"/>
          <w:bCs/>
          <w:color w:val="auto"/>
          <w:kern w:val="1"/>
          <w:sz w:val="20"/>
          <w:szCs w:val="20"/>
          <w:lang w:bidi="ar-SA"/>
        </w:rPr>
        <w:t>w następującym zakresie (zmiany dla ułatwienia porównania z pierwotną treścią SWZ zaznaczono kolorem zielonym):</w:t>
      </w:r>
    </w:p>
    <w:p w14:paraId="53EA5CFD" w14:textId="77777777" w:rsidR="005D199D" w:rsidRDefault="005D199D" w:rsidP="001D5D6F">
      <w:pPr>
        <w:suppressAutoHyphens/>
        <w:overflowPunct/>
        <w:spacing w:line="264" w:lineRule="auto"/>
        <w:jc w:val="both"/>
        <w:rPr>
          <w:rFonts w:ascii="Times New Roman" w:eastAsia="Times New Roman" w:hAnsi="Times New Roman" w:cs="Times New Roman"/>
          <w:b/>
          <w:color w:val="auto"/>
          <w:kern w:val="1"/>
          <w:sz w:val="20"/>
          <w:szCs w:val="20"/>
          <w:u w:val="single"/>
          <w:lang w:eastAsia="pl-PL" w:bidi="ar-SA"/>
        </w:rPr>
      </w:pPr>
    </w:p>
    <w:p w14:paraId="07A238E4" w14:textId="77777777" w:rsidR="006B4538" w:rsidRPr="006B4538" w:rsidRDefault="006B4538" w:rsidP="001D5D6F">
      <w:pPr>
        <w:suppressAutoHyphens/>
        <w:overflowPunct/>
        <w:spacing w:line="264" w:lineRule="auto"/>
        <w:jc w:val="both"/>
        <w:rPr>
          <w:rFonts w:ascii="Times New Roman" w:eastAsia="Times New Roman" w:hAnsi="Times New Roman" w:cs="Times New Roman"/>
          <w:b/>
          <w:color w:val="auto"/>
          <w:kern w:val="1"/>
          <w:sz w:val="20"/>
          <w:szCs w:val="20"/>
          <w:u w:val="single"/>
          <w:lang w:eastAsia="pl-PL" w:bidi="ar-SA"/>
        </w:rPr>
      </w:pPr>
    </w:p>
    <w:p w14:paraId="5E400FCA" w14:textId="77777777" w:rsidR="001D5D6F" w:rsidRPr="006B4538" w:rsidRDefault="001D5D6F" w:rsidP="001D5D6F">
      <w:pPr>
        <w:suppressAutoHyphens/>
        <w:overflowPunct/>
        <w:spacing w:line="264" w:lineRule="auto"/>
        <w:jc w:val="both"/>
        <w:rPr>
          <w:rFonts w:ascii="Times New Roman" w:eastAsia="Arial" w:hAnsi="Times New Roman" w:cs="Tahoma"/>
          <w:bCs/>
          <w:color w:val="auto"/>
          <w:kern w:val="2"/>
          <w:sz w:val="20"/>
          <w:szCs w:val="20"/>
          <w:lang w:bidi="ar-SA"/>
        </w:rPr>
      </w:pPr>
      <w:r w:rsidRPr="006B4538">
        <w:rPr>
          <w:rFonts w:ascii="Times New Roman" w:eastAsia="Times New Roman" w:hAnsi="Times New Roman" w:cs="Times New Roman"/>
          <w:b/>
          <w:color w:val="auto"/>
          <w:kern w:val="1"/>
          <w:sz w:val="20"/>
          <w:szCs w:val="20"/>
          <w:u w:val="single"/>
          <w:lang w:eastAsia="pl-PL" w:bidi="ar-SA"/>
        </w:rPr>
        <w:t>Zmiana nr 1</w:t>
      </w:r>
      <w:r w:rsidRPr="006B4538">
        <w:rPr>
          <w:rFonts w:ascii="Times New Roman" w:eastAsia="Times New Roman" w:hAnsi="Times New Roman" w:cs="Times New Roman"/>
          <w:b/>
          <w:bCs/>
          <w:color w:val="auto"/>
          <w:kern w:val="1"/>
          <w:sz w:val="20"/>
          <w:szCs w:val="20"/>
          <w:u w:val="single"/>
          <w:lang w:eastAsia="pl-PL" w:bidi="ar-SA"/>
        </w:rPr>
        <w:t>:</w:t>
      </w:r>
    </w:p>
    <w:p w14:paraId="60CEB74D" w14:textId="584D92CB" w:rsidR="001D5D6F" w:rsidRPr="006B4538" w:rsidRDefault="001D5D6F" w:rsidP="006B4538">
      <w:pPr>
        <w:suppressAutoHyphens/>
        <w:overflowPunct/>
        <w:spacing w:line="288" w:lineRule="auto"/>
        <w:jc w:val="both"/>
        <w:rPr>
          <w:rFonts w:ascii="Times New Roman" w:eastAsia="Arial" w:hAnsi="Times New Roman" w:cs="Times New Roman"/>
          <w:bCs/>
          <w:color w:val="auto"/>
          <w:kern w:val="1"/>
          <w:sz w:val="20"/>
          <w:szCs w:val="20"/>
          <w:lang w:val="x-none" w:bidi="ar-SA"/>
        </w:rPr>
      </w:pPr>
      <w:r w:rsidRPr="006B4538">
        <w:rPr>
          <w:rFonts w:ascii="Times New Roman" w:eastAsia="Arial" w:hAnsi="Times New Roman" w:cs="Times New Roman"/>
          <w:bCs/>
          <w:color w:val="auto"/>
          <w:kern w:val="1"/>
          <w:sz w:val="20"/>
          <w:szCs w:val="20"/>
          <w:lang w:bidi="ar-SA"/>
        </w:rPr>
        <w:t xml:space="preserve">Zmianie ulegają ustępy 1 i 2 rozdziału XII </w:t>
      </w:r>
      <w:bookmarkStart w:id="11" w:name="_Toc66267575"/>
      <w:r w:rsidRPr="006B4538">
        <w:rPr>
          <w:rFonts w:ascii="Times New Roman" w:eastAsia="Arial" w:hAnsi="Times New Roman" w:cs="Times New Roman"/>
          <w:bCs/>
          <w:color w:val="auto"/>
          <w:kern w:val="1"/>
          <w:sz w:val="20"/>
          <w:szCs w:val="20"/>
          <w:lang w:bidi="ar-SA"/>
        </w:rPr>
        <w:t>SWZ „</w:t>
      </w:r>
      <w:r w:rsidRPr="006B4538">
        <w:rPr>
          <w:rFonts w:ascii="Times New Roman" w:eastAsia="Arial" w:hAnsi="Times New Roman" w:cs="Times New Roman"/>
          <w:b/>
          <w:bCs/>
          <w:color w:val="auto"/>
          <w:kern w:val="1"/>
          <w:sz w:val="20"/>
          <w:szCs w:val="20"/>
          <w:lang w:bidi="pl-PL"/>
        </w:rPr>
        <w:t>TERMIN ORAZ SPOSÓB SKŁADANIA OFERT, TERMIN OTWARCIA OFERT</w:t>
      </w:r>
      <w:bookmarkEnd w:id="11"/>
      <w:r w:rsidRPr="006B4538">
        <w:rPr>
          <w:rFonts w:ascii="Times New Roman" w:eastAsia="Arial" w:hAnsi="Times New Roman" w:cs="Times New Roman"/>
          <w:bCs/>
          <w:color w:val="auto"/>
          <w:kern w:val="1"/>
          <w:sz w:val="20"/>
          <w:szCs w:val="20"/>
          <w:lang w:bidi="pl-PL"/>
        </w:rPr>
        <w:t>”</w:t>
      </w:r>
      <w:r w:rsidRPr="006B4538">
        <w:rPr>
          <w:rFonts w:ascii="Times New Roman" w:eastAsia="Arial" w:hAnsi="Times New Roman" w:cs="Times New Roman"/>
          <w:bCs/>
          <w:color w:val="auto"/>
          <w:kern w:val="1"/>
          <w:sz w:val="20"/>
          <w:szCs w:val="20"/>
          <w:lang w:bidi="ar-SA"/>
        </w:rPr>
        <w:t xml:space="preserve">, które </w:t>
      </w:r>
      <w:bookmarkStart w:id="12" w:name="_Hlk189121012"/>
      <w:r w:rsidRPr="006B4538">
        <w:rPr>
          <w:rFonts w:ascii="Times New Roman" w:eastAsia="Arial" w:hAnsi="Times New Roman" w:cs="Times New Roman"/>
          <w:bCs/>
          <w:color w:val="auto"/>
          <w:kern w:val="1"/>
          <w:sz w:val="20"/>
          <w:szCs w:val="20"/>
          <w:lang w:bidi="ar-SA"/>
        </w:rPr>
        <w:t>w miejsce dotychczasowej treści otrzymują treść:</w:t>
      </w:r>
      <w:bookmarkEnd w:id="12"/>
    </w:p>
    <w:p w14:paraId="755B00D4" w14:textId="77777777" w:rsidR="001D5D6F" w:rsidRPr="006B4538" w:rsidRDefault="001D5D6F" w:rsidP="001D5D6F">
      <w:pPr>
        <w:numPr>
          <w:ilvl w:val="0"/>
          <w:numId w:val="2"/>
        </w:numPr>
        <w:suppressAutoHyphens/>
        <w:overflowPunct/>
        <w:spacing w:line="288" w:lineRule="auto"/>
        <w:ind w:left="284" w:firstLine="142"/>
        <w:contextualSpacing/>
        <w:rPr>
          <w:rFonts w:ascii="Times New Roman" w:eastAsia="Microsoft Sans Serif" w:hAnsi="Times New Roman" w:cs="Times New Roman"/>
          <w:b/>
          <w:color w:val="4472C4"/>
          <w:sz w:val="20"/>
          <w:szCs w:val="20"/>
          <w:lang w:eastAsia="pl-PL" w:bidi="pl-PL"/>
        </w:rPr>
      </w:pPr>
      <w:r w:rsidRPr="006B4538">
        <w:rPr>
          <w:rFonts w:ascii="Times New Roman" w:eastAsia="Microsoft Sans Serif" w:hAnsi="Times New Roman" w:cs="Times New Roman"/>
          <w:b/>
          <w:color w:val="4472C4"/>
          <w:sz w:val="20"/>
          <w:szCs w:val="20"/>
          <w:lang w:eastAsia="pl-PL" w:bidi="pl-PL"/>
        </w:rPr>
        <w:t>SPOSÓB ORAZ TERMIN SKŁADANIA OFERT:</w:t>
      </w:r>
    </w:p>
    <w:p w14:paraId="3F3BA885" w14:textId="2377C2BA" w:rsidR="001D5D6F" w:rsidRPr="006B4538" w:rsidRDefault="001D5D6F" w:rsidP="001D5D6F">
      <w:pPr>
        <w:numPr>
          <w:ilvl w:val="2"/>
          <w:numId w:val="3"/>
        </w:numPr>
        <w:suppressAutoHyphens/>
        <w:overflowPunct/>
        <w:spacing w:line="262" w:lineRule="auto"/>
        <w:ind w:left="993" w:hanging="284"/>
        <w:jc w:val="both"/>
        <w:rPr>
          <w:rFonts w:ascii="Times New Roman" w:eastAsia="Times New Roman" w:hAnsi="Times New Roman" w:cs="Times New Roman"/>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Ofertę wraz ze wszystkimi wymaganymi oświadczeniami i dokumentami należy złożyć elektronicznie </w:t>
      </w:r>
      <w:r w:rsidR="00957DAD">
        <w:rPr>
          <w:rFonts w:ascii="Times New Roman" w:eastAsia="Times New Roman" w:hAnsi="Times New Roman" w:cs="Times New Roman"/>
          <w:color w:val="auto"/>
          <w:sz w:val="20"/>
          <w:szCs w:val="20"/>
          <w:lang w:eastAsia="pl-PL" w:bidi="ar-SA"/>
        </w:rPr>
        <w:br/>
      </w:r>
      <w:r w:rsidRPr="006B4538">
        <w:rPr>
          <w:rFonts w:ascii="Times New Roman" w:eastAsia="Times New Roman" w:hAnsi="Times New Roman" w:cs="Times New Roman"/>
          <w:b/>
          <w:color w:val="auto"/>
          <w:sz w:val="20"/>
          <w:szCs w:val="20"/>
          <w:lang w:eastAsia="pl-PL" w:bidi="ar-SA"/>
        </w:rPr>
        <w:t>za pośrednictwem Systemu</w:t>
      </w:r>
      <w:r w:rsidRPr="006B4538">
        <w:rPr>
          <w:rFonts w:ascii="Times New Roman" w:eastAsia="Times New Roman" w:hAnsi="Times New Roman" w:cs="Times New Roman"/>
          <w:color w:val="auto"/>
          <w:sz w:val="20"/>
          <w:szCs w:val="20"/>
          <w:lang w:eastAsia="pl-PL" w:bidi="ar-SA"/>
        </w:rPr>
        <w:t xml:space="preserve"> </w:t>
      </w:r>
      <w:hyperlink r:id="rId10" w:history="1">
        <w:r w:rsidRPr="006B4538">
          <w:rPr>
            <w:rFonts w:ascii="Times New Roman" w:eastAsia="Times New Roman" w:hAnsi="Times New Roman" w:cs="Times New Roman"/>
            <w:b/>
            <w:bCs/>
            <w:iCs/>
            <w:color w:val="0563C1"/>
            <w:sz w:val="20"/>
            <w:szCs w:val="20"/>
            <w:u w:val="single"/>
            <w:lang w:eastAsia="pl-PL" w:bidi="ar-SA"/>
          </w:rPr>
          <w:t>https://ipanlublin.ezamawiajacy.pl</w:t>
        </w:r>
      </w:hyperlink>
      <w:r w:rsidRPr="006B4538">
        <w:rPr>
          <w:rFonts w:ascii="Times New Roman" w:eastAsia="Times New Roman" w:hAnsi="Times New Roman" w:cs="Times New Roman"/>
          <w:color w:val="0563C1"/>
          <w:sz w:val="20"/>
          <w:szCs w:val="20"/>
          <w:u w:val="single"/>
          <w:lang w:eastAsia="pl-PL" w:bidi="ar-SA"/>
        </w:rPr>
        <w:t xml:space="preserve"> </w:t>
      </w:r>
      <w:r w:rsidRPr="006B4538">
        <w:rPr>
          <w:rFonts w:ascii="Times New Roman" w:eastAsia="Times New Roman" w:hAnsi="Times New Roman" w:cs="Times New Roman"/>
          <w:color w:val="auto"/>
          <w:sz w:val="20"/>
          <w:szCs w:val="20"/>
          <w:lang w:eastAsia="pl-PL" w:bidi="ar-SA"/>
        </w:rPr>
        <w:t>w zakładce „OFERTY”.</w:t>
      </w:r>
    </w:p>
    <w:p w14:paraId="6EBCD88B" w14:textId="6B557FDE" w:rsidR="001D5D6F" w:rsidRPr="006B4538" w:rsidRDefault="001D5D6F" w:rsidP="001D5D6F">
      <w:pPr>
        <w:overflowPunct/>
        <w:spacing w:line="262" w:lineRule="auto"/>
        <w:ind w:left="709" w:firstLine="142"/>
        <w:rPr>
          <w:rFonts w:ascii="Times New Roman" w:eastAsia="Times New Roman" w:hAnsi="Times New Roman" w:cs="Times New Roman"/>
          <w:b/>
          <w:bCs/>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 </w:t>
      </w:r>
      <w:r w:rsidRPr="006B4538">
        <w:rPr>
          <w:rFonts w:ascii="Times New Roman" w:eastAsia="Times New Roman" w:hAnsi="Times New Roman" w:cs="Times New Roman"/>
          <w:b/>
          <w:color w:val="auto"/>
          <w:sz w:val="20"/>
          <w:szCs w:val="20"/>
          <w:lang w:eastAsia="pl-PL" w:bidi="ar-SA"/>
        </w:rPr>
        <w:t xml:space="preserve">w terminie do dnia </w:t>
      </w:r>
      <w:r w:rsidR="001203CC">
        <w:rPr>
          <w:rFonts w:ascii="Times New Roman" w:eastAsia="Times New Roman" w:hAnsi="Times New Roman" w:cs="Times New Roman"/>
          <w:b/>
          <w:color w:val="auto"/>
          <w:sz w:val="20"/>
          <w:szCs w:val="20"/>
          <w:shd w:val="clear" w:color="auto" w:fill="D6E3BC" w:themeFill="accent3" w:themeFillTint="66"/>
          <w:lang w:eastAsia="pl-PL" w:bidi="ar-SA"/>
        </w:rPr>
        <w:t>03</w:t>
      </w:r>
      <w:r w:rsidR="006D34B5">
        <w:rPr>
          <w:rFonts w:ascii="Times New Roman" w:eastAsia="Times New Roman" w:hAnsi="Times New Roman" w:cs="Times New Roman"/>
          <w:b/>
          <w:color w:val="auto"/>
          <w:sz w:val="20"/>
          <w:szCs w:val="20"/>
          <w:shd w:val="clear" w:color="auto" w:fill="D6E3BC" w:themeFill="accent3" w:themeFillTint="66"/>
          <w:lang w:eastAsia="pl-PL" w:bidi="ar-SA"/>
        </w:rPr>
        <w:t>.</w:t>
      </w:r>
      <w:r w:rsidR="006D34B5" w:rsidRPr="001203CC">
        <w:rPr>
          <w:rFonts w:ascii="Times New Roman" w:eastAsia="Times New Roman" w:hAnsi="Times New Roman" w:cs="Times New Roman"/>
          <w:b/>
          <w:color w:val="auto"/>
          <w:sz w:val="20"/>
          <w:szCs w:val="20"/>
          <w:shd w:val="clear" w:color="auto" w:fill="D6E3BC" w:themeFill="accent3" w:themeFillTint="66"/>
          <w:lang w:eastAsia="pl-PL" w:bidi="ar-SA"/>
        </w:rPr>
        <w:t>0</w:t>
      </w:r>
      <w:r w:rsidR="001203CC" w:rsidRPr="001203CC">
        <w:rPr>
          <w:rFonts w:ascii="Times New Roman" w:eastAsia="Times New Roman" w:hAnsi="Times New Roman" w:cs="Times New Roman"/>
          <w:b/>
          <w:color w:val="auto"/>
          <w:sz w:val="20"/>
          <w:szCs w:val="20"/>
          <w:shd w:val="clear" w:color="auto" w:fill="D6E3BC" w:themeFill="accent3" w:themeFillTint="66"/>
          <w:lang w:eastAsia="pl-PL" w:bidi="ar-SA"/>
        </w:rPr>
        <w:t>9</w:t>
      </w:r>
      <w:r w:rsidRPr="006B4538">
        <w:rPr>
          <w:rFonts w:ascii="Times New Roman" w:eastAsia="Times New Roman" w:hAnsi="Times New Roman" w:cs="Times New Roman"/>
          <w:b/>
          <w:color w:val="auto"/>
          <w:sz w:val="20"/>
          <w:szCs w:val="20"/>
          <w:highlight w:val="lightGray"/>
          <w:lang w:eastAsia="pl-PL" w:bidi="ar-SA"/>
        </w:rPr>
        <w:t xml:space="preserve">.2026 roku </w:t>
      </w:r>
      <w:r w:rsidRPr="006B4538">
        <w:rPr>
          <w:rFonts w:ascii="Times New Roman" w:eastAsia="Times New Roman" w:hAnsi="Times New Roman" w:cs="Times New Roman"/>
          <w:b/>
          <w:bCs/>
          <w:color w:val="auto"/>
          <w:sz w:val="20"/>
          <w:szCs w:val="20"/>
          <w:lang w:eastAsia="pl-PL" w:bidi="ar-SA"/>
        </w:rPr>
        <w:t xml:space="preserve">do godziny </w:t>
      </w:r>
      <w:r w:rsidRPr="006B4538">
        <w:rPr>
          <w:rFonts w:ascii="Times New Roman" w:eastAsia="Times New Roman" w:hAnsi="Times New Roman" w:cs="Times New Roman"/>
          <w:b/>
          <w:bCs/>
          <w:color w:val="auto"/>
          <w:sz w:val="20"/>
          <w:szCs w:val="20"/>
          <w:highlight w:val="lightGray"/>
          <w:lang w:eastAsia="pl-PL" w:bidi="ar-SA"/>
        </w:rPr>
        <w:t>12:00</w:t>
      </w:r>
      <w:r w:rsidRPr="006B4538">
        <w:rPr>
          <w:rFonts w:ascii="Times New Roman" w:eastAsia="Times New Roman" w:hAnsi="Times New Roman" w:cs="Times New Roman"/>
          <w:b/>
          <w:bCs/>
          <w:color w:val="auto"/>
          <w:sz w:val="20"/>
          <w:szCs w:val="20"/>
          <w:lang w:eastAsia="pl-PL" w:bidi="ar-SA"/>
        </w:rPr>
        <w:t>, w sposób wskazany w rozdziale VIII SWZ</w:t>
      </w:r>
    </w:p>
    <w:p w14:paraId="5DCC51B8" w14:textId="77777777" w:rsidR="001D5D6F" w:rsidRPr="006B4538" w:rsidRDefault="001D5D6F" w:rsidP="001D5D6F">
      <w:pPr>
        <w:overflowPunct/>
        <w:spacing w:line="262" w:lineRule="auto"/>
        <w:ind w:left="993"/>
        <w:rPr>
          <w:rFonts w:ascii="Times New Roman" w:eastAsia="Times New Roman" w:hAnsi="Times New Roman" w:cs="Times New Roman"/>
          <w:b/>
          <w:color w:val="auto"/>
          <w:sz w:val="20"/>
          <w:szCs w:val="20"/>
          <w:lang w:eastAsia="pl-PL" w:bidi="ar-SA"/>
        </w:rPr>
      </w:pPr>
      <w:r w:rsidRPr="006B4538">
        <w:rPr>
          <w:rFonts w:ascii="Times New Roman" w:eastAsia="Times New Roman" w:hAnsi="Times New Roman" w:cs="Times New Roman"/>
          <w:b/>
          <w:color w:val="auto"/>
          <w:sz w:val="20"/>
          <w:szCs w:val="20"/>
          <w:lang w:eastAsia="pl-PL" w:bidi="ar-SA"/>
        </w:rPr>
        <w:t xml:space="preserve">O terminie złożenia oferty w formie elektronicznej decyduje czas pełnego przeprocesowania transakcji na Platformie. </w:t>
      </w:r>
    </w:p>
    <w:p w14:paraId="0267D830" w14:textId="77777777" w:rsidR="001D5D6F" w:rsidRPr="006B4538" w:rsidRDefault="001D5D6F" w:rsidP="001D5D6F">
      <w:pPr>
        <w:numPr>
          <w:ilvl w:val="0"/>
          <w:numId w:val="2"/>
        </w:numPr>
        <w:suppressAutoHyphens/>
        <w:overflowPunct/>
        <w:spacing w:line="288" w:lineRule="auto"/>
        <w:ind w:left="284" w:firstLine="142"/>
        <w:contextualSpacing/>
        <w:rPr>
          <w:rFonts w:ascii="Times New Roman" w:eastAsia="Microsoft Sans Serif" w:hAnsi="Times New Roman" w:cs="Times New Roman"/>
          <w:b/>
          <w:color w:val="0070C0"/>
          <w:sz w:val="20"/>
          <w:szCs w:val="20"/>
          <w:lang w:eastAsia="pl-PL" w:bidi="pl-PL"/>
        </w:rPr>
      </w:pPr>
      <w:r w:rsidRPr="006B4538">
        <w:rPr>
          <w:rFonts w:ascii="Times New Roman" w:eastAsia="Microsoft Sans Serif" w:hAnsi="Times New Roman" w:cs="Times New Roman"/>
          <w:b/>
          <w:color w:val="0070C0"/>
          <w:sz w:val="20"/>
          <w:szCs w:val="20"/>
          <w:lang w:eastAsia="pl-PL" w:bidi="pl-PL"/>
        </w:rPr>
        <w:t>TERMIN OTWARCIA OFERT:</w:t>
      </w:r>
    </w:p>
    <w:p w14:paraId="64DD62D5" w14:textId="2984FFBB" w:rsidR="001D5D6F" w:rsidRPr="006B4538" w:rsidRDefault="001D5D6F" w:rsidP="001D5D6F">
      <w:pPr>
        <w:numPr>
          <w:ilvl w:val="0"/>
          <w:numId w:val="4"/>
        </w:numPr>
        <w:suppressAutoHyphens/>
        <w:overflowPunct/>
        <w:spacing w:line="264" w:lineRule="auto"/>
        <w:ind w:left="993" w:hanging="284"/>
        <w:jc w:val="both"/>
        <w:rPr>
          <w:rFonts w:ascii="Times New Roman" w:eastAsia="Times New Roman" w:hAnsi="Times New Roman" w:cs="Times New Roman"/>
          <w:color w:val="auto"/>
          <w:sz w:val="20"/>
          <w:szCs w:val="20"/>
          <w:lang w:eastAsia="pl-PL" w:bidi="ar-SA"/>
        </w:rPr>
      </w:pPr>
      <w:r w:rsidRPr="006B4538">
        <w:rPr>
          <w:rFonts w:ascii="Times New Roman" w:eastAsia="Times New Roman" w:hAnsi="Times New Roman" w:cs="Times New Roman"/>
          <w:color w:val="auto"/>
          <w:sz w:val="20"/>
          <w:szCs w:val="20"/>
          <w:lang w:eastAsia="pl-PL" w:bidi="ar-SA"/>
        </w:rPr>
        <w:t xml:space="preserve">Otwarcie ofert nastąpi w dniu </w:t>
      </w:r>
      <w:r w:rsidR="001203CC">
        <w:rPr>
          <w:rFonts w:ascii="Times New Roman" w:eastAsia="Times New Roman" w:hAnsi="Times New Roman" w:cs="Times New Roman"/>
          <w:b/>
          <w:bCs/>
          <w:color w:val="auto"/>
          <w:sz w:val="20"/>
          <w:szCs w:val="20"/>
          <w:shd w:val="clear" w:color="auto" w:fill="D6E3BC" w:themeFill="accent3" w:themeFillTint="66"/>
          <w:lang w:eastAsia="pl-PL" w:bidi="ar-SA"/>
        </w:rPr>
        <w:t>03</w:t>
      </w:r>
      <w:r w:rsidR="006D34B5">
        <w:rPr>
          <w:rFonts w:ascii="Times New Roman" w:eastAsia="Times New Roman" w:hAnsi="Times New Roman" w:cs="Times New Roman"/>
          <w:b/>
          <w:bCs/>
          <w:color w:val="auto"/>
          <w:sz w:val="20"/>
          <w:szCs w:val="20"/>
          <w:shd w:val="clear" w:color="auto" w:fill="D6E3BC" w:themeFill="accent3" w:themeFillTint="66"/>
          <w:lang w:eastAsia="pl-PL" w:bidi="ar-SA"/>
        </w:rPr>
        <w:t>.</w:t>
      </w:r>
      <w:r w:rsidR="006D34B5" w:rsidRPr="001203CC">
        <w:rPr>
          <w:rFonts w:ascii="Times New Roman" w:eastAsia="Times New Roman" w:hAnsi="Times New Roman" w:cs="Times New Roman"/>
          <w:b/>
          <w:bCs/>
          <w:color w:val="auto"/>
          <w:sz w:val="20"/>
          <w:szCs w:val="20"/>
          <w:shd w:val="clear" w:color="auto" w:fill="D6E3BC" w:themeFill="accent3" w:themeFillTint="66"/>
          <w:lang w:eastAsia="pl-PL" w:bidi="ar-SA"/>
        </w:rPr>
        <w:t>0</w:t>
      </w:r>
      <w:r w:rsidR="001203CC" w:rsidRPr="001203CC">
        <w:rPr>
          <w:rFonts w:ascii="Times New Roman" w:eastAsia="Times New Roman" w:hAnsi="Times New Roman" w:cs="Times New Roman"/>
          <w:b/>
          <w:bCs/>
          <w:color w:val="auto"/>
          <w:sz w:val="20"/>
          <w:szCs w:val="20"/>
          <w:shd w:val="clear" w:color="auto" w:fill="D6E3BC" w:themeFill="accent3" w:themeFillTint="66"/>
          <w:lang w:eastAsia="pl-PL" w:bidi="ar-SA"/>
        </w:rPr>
        <w:t>9</w:t>
      </w:r>
      <w:r w:rsidRPr="001203CC">
        <w:rPr>
          <w:rFonts w:ascii="Times New Roman" w:eastAsia="Times New Roman" w:hAnsi="Times New Roman" w:cs="Times New Roman"/>
          <w:b/>
          <w:bCs/>
          <w:color w:val="auto"/>
          <w:sz w:val="20"/>
          <w:szCs w:val="20"/>
          <w:shd w:val="clear" w:color="auto" w:fill="D6E3BC" w:themeFill="accent3" w:themeFillTint="66"/>
          <w:lang w:eastAsia="pl-PL" w:bidi="ar-SA"/>
        </w:rPr>
        <w:t>.</w:t>
      </w:r>
      <w:r w:rsidRPr="006B4538">
        <w:rPr>
          <w:rFonts w:ascii="Times New Roman" w:eastAsia="Times New Roman" w:hAnsi="Times New Roman" w:cs="Times New Roman"/>
          <w:b/>
          <w:bCs/>
          <w:color w:val="auto"/>
          <w:sz w:val="20"/>
          <w:szCs w:val="20"/>
          <w:highlight w:val="lightGray"/>
          <w:lang w:eastAsia="pl-PL" w:bidi="ar-SA"/>
        </w:rPr>
        <w:t>2026 roku o godzinie 12:30.</w:t>
      </w:r>
    </w:p>
    <w:p w14:paraId="1C256478" w14:textId="77777777" w:rsidR="001D5D6F" w:rsidRPr="006B4538" w:rsidRDefault="001D5D6F" w:rsidP="001D5D6F">
      <w:pPr>
        <w:overflowPunct/>
        <w:spacing w:line="264" w:lineRule="auto"/>
        <w:ind w:left="709"/>
        <w:jc w:val="both"/>
        <w:rPr>
          <w:rFonts w:ascii="Times New Roman" w:eastAsia="Times New Roman" w:hAnsi="Times New Roman" w:cs="Times New Roman"/>
          <w:color w:val="000000"/>
          <w:sz w:val="20"/>
          <w:szCs w:val="20"/>
          <w:lang w:eastAsia="pl-PL" w:bidi="pl-PL"/>
        </w:rPr>
      </w:pPr>
    </w:p>
    <w:p w14:paraId="618C06F7" w14:textId="77777777" w:rsidR="001D5D6F" w:rsidRPr="006B4538" w:rsidRDefault="001D5D6F" w:rsidP="001D5D6F">
      <w:pPr>
        <w:overflowPunct/>
        <w:spacing w:line="264" w:lineRule="auto"/>
        <w:ind w:left="284"/>
        <w:jc w:val="both"/>
        <w:rPr>
          <w:rFonts w:ascii="Times New Roman" w:eastAsia="Times New Roman" w:hAnsi="Times New Roman" w:cs="Times New Roman"/>
          <w:color w:val="000000"/>
          <w:sz w:val="20"/>
          <w:szCs w:val="20"/>
          <w:lang w:eastAsia="pl-PL" w:bidi="pl-PL"/>
        </w:rPr>
      </w:pPr>
      <w:bookmarkStart w:id="13" w:name="_Hlk189121122"/>
      <w:r w:rsidRPr="006B4538">
        <w:rPr>
          <w:rFonts w:ascii="Times New Roman" w:eastAsia="Times New Roman" w:hAnsi="Times New Roman" w:cs="Times New Roman"/>
          <w:color w:val="000000"/>
          <w:sz w:val="20"/>
          <w:szCs w:val="20"/>
          <w:lang w:eastAsia="pl-PL" w:bidi="pl-PL"/>
        </w:rPr>
        <w:t>Pozostałe zapisy bez zmian.</w:t>
      </w:r>
      <w:bookmarkEnd w:id="13"/>
    </w:p>
    <w:p w14:paraId="756D321B" w14:textId="77777777" w:rsidR="006B4538" w:rsidRPr="006B4538" w:rsidRDefault="006B4538" w:rsidP="001D5D6F">
      <w:pPr>
        <w:suppressAutoHyphens/>
        <w:overflowPunct/>
        <w:spacing w:line="288" w:lineRule="auto"/>
        <w:jc w:val="both"/>
        <w:rPr>
          <w:rFonts w:ascii="Times New Roman" w:eastAsia="Times New Roman" w:hAnsi="Times New Roman" w:cs="Times New Roman"/>
          <w:i/>
          <w:color w:val="auto"/>
          <w:kern w:val="1"/>
          <w:sz w:val="20"/>
          <w:szCs w:val="20"/>
          <w:lang w:bidi="ar-SA"/>
        </w:rPr>
      </w:pPr>
      <w:bookmarkStart w:id="14" w:name="bookmark203"/>
      <w:bookmarkStart w:id="15" w:name="bookmark208"/>
      <w:bookmarkEnd w:id="14"/>
      <w:bookmarkEnd w:id="15"/>
    </w:p>
    <w:p w14:paraId="55C2C252" w14:textId="77777777" w:rsidR="001D5D6F" w:rsidRPr="006B4538" w:rsidRDefault="001D5D6F" w:rsidP="0041698D">
      <w:pPr>
        <w:suppressAutoHyphens/>
        <w:overflowPunct/>
        <w:spacing w:line="264" w:lineRule="auto"/>
        <w:rPr>
          <w:rFonts w:ascii="Times New Roman" w:eastAsia="Times New Roman" w:hAnsi="Times New Roman" w:cs="Times New Roman"/>
          <w:color w:val="auto"/>
          <w:kern w:val="1"/>
          <w:sz w:val="20"/>
          <w:szCs w:val="20"/>
          <w:lang w:eastAsia="pl-PL" w:bidi="ar-SA"/>
        </w:rPr>
      </w:pPr>
      <w:r w:rsidRPr="006B4538">
        <w:rPr>
          <w:rFonts w:ascii="Times New Roman" w:eastAsia="Times New Roman" w:hAnsi="Times New Roman" w:cs="Times New Roman"/>
          <w:b/>
          <w:color w:val="auto"/>
          <w:kern w:val="1"/>
          <w:sz w:val="20"/>
          <w:szCs w:val="20"/>
          <w:u w:val="single"/>
          <w:lang w:eastAsia="pl-PL" w:bidi="ar-SA"/>
        </w:rPr>
        <w:t>Zmiana nr 2</w:t>
      </w:r>
      <w:r w:rsidRPr="006B4538">
        <w:rPr>
          <w:rFonts w:ascii="Times New Roman" w:eastAsia="Times New Roman" w:hAnsi="Times New Roman" w:cs="Times New Roman"/>
          <w:b/>
          <w:bCs/>
          <w:color w:val="auto"/>
          <w:kern w:val="1"/>
          <w:sz w:val="20"/>
          <w:szCs w:val="20"/>
          <w:u w:val="single"/>
          <w:lang w:eastAsia="pl-PL" w:bidi="ar-SA"/>
        </w:rPr>
        <w:t>:</w:t>
      </w:r>
    </w:p>
    <w:p w14:paraId="2BA5A57F" w14:textId="77777777" w:rsidR="001D5D6F" w:rsidRPr="006B4538" w:rsidRDefault="001D5D6F" w:rsidP="0041698D">
      <w:pPr>
        <w:suppressAutoHyphens/>
        <w:overflowPunct/>
        <w:spacing w:line="264" w:lineRule="auto"/>
        <w:jc w:val="both"/>
        <w:rPr>
          <w:rFonts w:ascii="Times New Roman" w:eastAsia="Times New Roman" w:hAnsi="Times New Roman" w:cs="Tahoma"/>
          <w:bCs/>
          <w:color w:val="auto"/>
          <w:kern w:val="1"/>
          <w:sz w:val="20"/>
          <w:szCs w:val="20"/>
          <w:lang w:bidi="ar-SA"/>
        </w:rPr>
      </w:pPr>
      <w:r w:rsidRPr="006B4538">
        <w:rPr>
          <w:rFonts w:ascii="Times New Roman" w:eastAsia="Times New Roman" w:hAnsi="Times New Roman" w:cs="Times New Roman"/>
          <w:color w:val="auto"/>
          <w:kern w:val="1"/>
          <w:sz w:val="20"/>
          <w:szCs w:val="20"/>
          <w:lang w:eastAsia="pl-PL" w:bidi="ar-SA"/>
        </w:rPr>
        <w:t>Zmianie ulega ust. 1 rozdziału XI „</w:t>
      </w:r>
      <w:r w:rsidRPr="006B4538">
        <w:rPr>
          <w:rFonts w:ascii="Times New Roman" w:eastAsia="Times New Roman" w:hAnsi="Times New Roman" w:cs="Tahoma"/>
          <w:b/>
          <w:color w:val="auto"/>
          <w:kern w:val="1"/>
          <w:sz w:val="20"/>
          <w:szCs w:val="20"/>
          <w:lang w:bidi="ar-SA"/>
        </w:rPr>
        <w:t xml:space="preserve">TERMIN ZWIĄZANIA OFERTĄ”, </w:t>
      </w:r>
      <w:r w:rsidRPr="006B4538">
        <w:rPr>
          <w:rFonts w:ascii="Times New Roman" w:eastAsia="Times New Roman" w:hAnsi="Times New Roman" w:cs="Tahoma"/>
          <w:bCs/>
          <w:color w:val="auto"/>
          <w:kern w:val="1"/>
          <w:sz w:val="20"/>
          <w:szCs w:val="20"/>
          <w:lang w:bidi="ar-SA"/>
        </w:rPr>
        <w:t>który w miejsce dotychczasowej treści otrzymuje treść:</w:t>
      </w:r>
    </w:p>
    <w:p w14:paraId="0CCACD96" w14:textId="77777777" w:rsidR="001D5D6F" w:rsidRPr="006B4538" w:rsidRDefault="001D5D6F" w:rsidP="001D5D6F">
      <w:pPr>
        <w:suppressAutoHyphens/>
        <w:overflowPunct/>
        <w:spacing w:line="264" w:lineRule="auto"/>
        <w:ind w:left="284"/>
        <w:rPr>
          <w:rFonts w:ascii="Times New Roman" w:eastAsia="Times New Roman" w:hAnsi="Times New Roman" w:cs="Tahoma"/>
          <w:bCs/>
          <w:color w:val="auto"/>
          <w:kern w:val="1"/>
          <w:sz w:val="20"/>
          <w:szCs w:val="20"/>
          <w:lang w:bidi="ar-SA"/>
        </w:rPr>
      </w:pPr>
    </w:p>
    <w:p w14:paraId="5B3D9BCD" w14:textId="36F99BAE" w:rsidR="001D5D6F" w:rsidRPr="006B4538" w:rsidRDefault="001D5D6F" w:rsidP="001D5D6F">
      <w:pPr>
        <w:numPr>
          <w:ilvl w:val="1"/>
          <w:numId w:val="5"/>
        </w:numPr>
        <w:suppressAutoHyphens/>
        <w:overflowPunct/>
        <w:spacing w:line="100" w:lineRule="atLeast"/>
        <w:ind w:left="284" w:firstLine="0"/>
        <w:jc w:val="both"/>
        <w:rPr>
          <w:rFonts w:ascii="Times New Roman" w:eastAsia="Microsoft Sans Serif" w:hAnsi="Times New Roman" w:cs="Times New Roman"/>
          <w:color w:val="000000"/>
          <w:sz w:val="20"/>
          <w:szCs w:val="20"/>
          <w:lang w:eastAsia="pl-PL" w:bidi="pl-PL"/>
        </w:rPr>
      </w:pPr>
      <w:r w:rsidRPr="006B4538">
        <w:rPr>
          <w:rFonts w:ascii="Times New Roman" w:eastAsia="Microsoft Sans Serif" w:hAnsi="Times New Roman" w:cs="Times New Roman"/>
          <w:color w:val="000000"/>
          <w:sz w:val="20"/>
          <w:szCs w:val="20"/>
          <w:lang w:eastAsia="pl-PL" w:bidi="pl-PL"/>
        </w:rPr>
        <w:t xml:space="preserve">Wykonawca jest związany ofertą przez okres 30 dni od terminu składania ofert, tj. do dnia </w:t>
      </w:r>
      <w:r w:rsidR="00336F1F">
        <w:rPr>
          <w:rFonts w:ascii="Times New Roman" w:eastAsia="Microsoft Sans Serif" w:hAnsi="Times New Roman" w:cs="Times New Roman"/>
          <w:b/>
          <w:color w:val="000000"/>
          <w:sz w:val="20"/>
          <w:szCs w:val="20"/>
          <w:shd w:val="clear" w:color="auto" w:fill="D6E3BC" w:themeFill="accent3" w:themeFillTint="66"/>
          <w:lang w:eastAsia="pl-PL" w:bidi="pl-PL"/>
        </w:rPr>
        <w:t>02</w:t>
      </w:r>
      <w:r w:rsidRPr="006B4538">
        <w:rPr>
          <w:rFonts w:ascii="Times New Roman" w:eastAsia="Microsoft Sans Serif" w:hAnsi="Times New Roman" w:cs="Times New Roman"/>
          <w:b/>
          <w:color w:val="000000"/>
          <w:sz w:val="20"/>
          <w:szCs w:val="20"/>
          <w:shd w:val="clear" w:color="auto" w:fill="D6E3BC" w:themeFill="accent3" w:themeFillTint="66"/>
          <w:lang w:eastAsia="pl-PL" w:bidi="pl-PL"/>
        </w:rPr>
        <w:t>.</w:t>
      </w:r>
      <w:r w:rsidR="00336F1F" w:rsidRPr="00336F1F">
        <w:rPr>
          <w:rFonts w:ascii="Times New Roman" w:eastAsia="Microsoft Sans Serif" w:hAnsi="Times New Roman" w:cs="Times New Roman"/>
          <w:b/>
          <w:color w:val="000000"/>
          <w:sz w:val="20"/>
          <w:szCs w:val="20"/>
          <w:shd w:val="clear" w:color="auto" w:fill="D6E3BC" w:themeFill="accent3" w:themeFillTint="66"/>
          <w:lang w:eastAsia="pl-PL" w:bidi="pl-PL"/>
        </w:rPr>
        <w:t>10</w:t>
      </w:r>
      <w:r w:rsidRPr="00336F1F">
        <w:rPr>
          <w:rFonts w:ascii="Times New Roman" w:eastAsia="Microsoft Sans Serif" w:hAnsi="Times New Roman" w:cs="Times New Roman"/>
          <w:b/>
          <w:color w:val="000000"/>
          <w:sz w:val="20"/>
          <w:szCs w:val="20"/>
          <w:shd w:val="clear" w:color="auto" w:fill="D6E3BC" w:themeFill="accent3" w:themeFillTint="66"/>
          <w:lang w:eastAsia="pl-PL" w:bidi="pl-PL"/>
        </w:rPr>
        <w:t>.</w:t>
      </w:r>
      <w:r w:rsidRPr="006B4538">
        <w:rPr>
          <w:rFonts w:ascii="Times New Roman" w:eastAsia="Microsoft Sans Serif" w:hAnsi="Times New Roman" w:cs="Times New Roman"/>
          <w:b/>
          <w:color w:val="000000"/>
          <w:sz w:val="20"/>
          <w:szCs w:val="20"/>
          <w:highlight w:val="lightGray"/>
          <w:lang w:eastAsia="pl-PL" w:bidi="pl-PL"/>
        </w:rPr>
        <w:t>2026 roku</w:t>
      </w:r>
      <w:r w:rsidRPr="006B4538">
        <w:rPr>
          <w:rFonts w:ascii="Times New Roman" w:eastAsia="Microsoft Sans Serif" w:hAnsi="Times New Roman" w:cs="Times New Roman"/>
          <w:color w:val="000000"/>
          <w:sz w:val="20"/>
          <w:szCs w:val="20"/>
          <w:highlight w:val="lightGray"/>
          <w:lang w:eastAsia="pl-PL" w:bidi="pl-PL"/>
        </w:rPr>
        <w:t>.</w:t>
      </w:r>
    </w:p>
    <w:p w14:paraId="398E1BE2" w14:textId="77777777" w:rsidR="001D5D6F" w:rsidRPr="006B4538" w:rsidRDefault="001D5D6F" w:rsidP="006B4538">
      <w:pPr>
        <w:overflowPunct/>
        <w:spacing w:line="100" w:lineRule="atLeast"/>
        <w:jc w:val="both"/>
        <w:rPr>
          <w:rFonts w:ascii="Times New Roman" w:eastAsia="Microsoft Sans Serif" w:hAnsi="Times New Roman" w:cs="Times New Roman"/>
          <w:color w:val="000000"/>
          <w:sz w:val="20"/>
          <w:szCs w:val="20"/>
          <w:lang w:eastAsia="pl-PL" w:bidi="pl-PL"/>
        </w:rPr>
      </w:pPr>
    </w:p>
    <w:p w14:paraId="1BD0903C" w14:textId="77777777" w:rsidR="001D5D6F" w:rsidRPr="006B4538" w:rsidRDefault="001D5D6F" w:rsidP="001D5D6F">
      <w:pPr>
        <w:suppressAutoHyphens/>
        <w:overflowPunct/>
        <w:spacing w:line="264" w:lineRule="auto"/>
        <w:ind w:left="284"/>
        <w:rPr>
          <w:rFonts w:ascii="Times New Roman" w:eastAsia="Times New Roman" w:hAnsi="Times New Roman" w:cs="Times New Roman"/>
          <w:bCs/>
          <w:color w:val="auto"/>
          <w:kern w:val="1"/>
          <w:sz w:val="20"/>
          <w:szCs w:val="20"/>
          <w:lang w:eastAsia="pl-PL" w:bidi="ar-SA"/>
        </w:rPr>
      </w:pPr>
      <w:r w:rsidRPr="006B4538">
        <w:rPr>
          <w:rFonts w:ascii="Times New Roman" w:eastAsia="Times New Roman" w:hAnsi="Times New Roman" w:cs="Times New Roman"/>
          <w:bCs/>
          <w:color w:val="auto"/>
          <w:kern w:val="1"/>
          <w:sz w:val="20"/>
          <w:szCs w:val="20"/>
          <w:lang w:eastAsia="pl-PL" w:bidi="ar-SA"/>
        </w:rPr>
        <w:t>Pozostałe zapisy bez zmian.</w:t>
      </w:r>
    </w:p>
    <w:p w14:paraId="6D18B789" w14:textId="77777777" w:rsidR="001D5D6F" w:rsidRDefault="001D5D6F" w:rsidP="006B4538">
      <w:pPr>
        <w:overflowPunct/>
        <w:spacing w:line="100" w:lineRule="atLeast"/>
        <w:jc w:val="both"/>
        <w:rPr>
          <w:rFonts w:ascii="Times New Roman" w:eastAsia="Microsoft Sans Serif" w:hAnsi="Times New Roman" w:cs="Times New Roman"/>
          <w:color w:val="000000"/>
          <w:sz w:val="20"/>
          <w:szCs w:val="20"/>
          <w:lang w:eastAsia="pl-PL" w:bidi="pl-PL"/>
        </w:rPr>
      </w:pPr>
    </w:p>
    <w:p w14:paraId="545D80D1" w14:textId="77777777" w:rsidR="00336F1F" w:rsidRDefault="00336F1F"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p>
    <w:p w14:paraId="5121C61A" w14:textId="2E1BBBE1" w:rsidR="00336F1F" w:rsidRDefault="00336F1F"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
          <w:color w:val="auto"/>
          <w:kern w:val="1"/>
          <w:sz w:val="22"/>
          <w:szCs w:val="22"/>
          <w:u w:val="single"/>
          <w:lang w:eastAsia="pl-PL" w:bidi="ar-SA"/>
        </w:rPr>
        <w:t>Zmiana nr 3:</w:t>
      </w:r>
    </w:p>
    <w:p w14:paraId="3D1F43DA" w14:textId="7876C595" w:rsidR="00336F1F" w:rsidRDefault="00336F1F" w:rsidP="00336F1F">
      <w:pPr>
        <w:suppressAutoHyphens/>
        <w:overflowPunct/>
        <w:spacing w:line="264" w:lineRule="auto"/>
        <w:rPr>
          <w:rFonts w:ascii="Times New Roman" w:eastAsia="Times New Roman" w:hAnsi="Times New Roman" w:cs="Times New Roman"/>
          <w:bCs/>
          <w:i/>
          <w:iCs/>
          <w:color w:val="auto"/>
          <w:kern w:val="1"/>
          <w:sz w:val="22"/>
          <w:szCs w:val="22"/>
          <w:lang w:eastAsia="pl-PL" w:bidi="ar-SA"/>
        </w:rPr>
      </w:pPr>
      <w:r>
        <w:rPr>
          <w:rFonts w:ascii="Times New Roman" w:eastAsia="Times New Roman" w:hAnsi="Times New Roman" w:cs="Times New Roman"/>
          <w:bCs/>
          <w:i/>
          <w:iCs/>
          <w:color w:val="auto"/>
          <w:kern w:val="1"/>
          <w:sz w:val="22"/>
          <w:szCs w:val="22"/>
          <w:lang w:eastAsia="pl-PL" w:bidi="ar-SA"/>
        </w:rPr>
        <w:t xml:space="preserve">Zmianie ulega Załącznik nr 1.3 do </w:t>
      </w:r>
      <w:proofErr w:type="spellStart"/>
      <w:r w:rsidRPr="00336F1F">
        <w:rPr>
          <w:rFonts w:ascii="Times New Roman" w:eastAsia="Times New Roman" w:hAnsi="Times New Roman" w:cs="Times New Roman"/>
          <w:bCs/>
          <w:i/>
          <w:iCs/>
          <w:color w:val="auto"/>
          <w:kern w:val="1"/>
          <w:sz w:val="22"/>
          <w:szCs w:val="22"/>
          <w:lang w:eastAsia="pl-PL" w:bidi="ar-SA"/>
        </w:rPr>
        <w:t>do</w:t>
      </w:r>
      <w:proofErr w:type="spellEnd"/>
      <w:r w:rsidRPr="00336F1F">
        <w:rPr>
          <w:rFonts w:ascii="Times New Roman" w:eastAsia="Times New Roman" w:hAnsi="Times New Roman" w:cs="Times New Roman"/>
          <w:bCs/>
          <w:i/>
          <w:iCs/>
          <w:color w:val="auto"/>
          <w:kern w:val="1"/>
          <w:sz w:val="22"/>
          <w:szCs w:val="22"/>
          <w:lang w:eastAsia="pl-PL" w:bidi="ar-SA"/>
        </w:rPr>
        <w:t xml:space="preserve"> OPZ Dokumentacja projektowa - plan zagospodarowania terenu (PZT).pdf  strona 7</w:t>
      </w:r>
      <w:r>
        <w:rPr>
          <w:rFonts w:ascii="Times New Roman" w:eastAsia="Times New Roman" w:hAnsi="Times New Roman" w:cs="Times New Roman"/>
          <w:bCs/>
          <w:i/>
          <w:iCs/>
          <w:color w:val="auto"/>
          <w:kern w:val="1"/>
          <w:sz w:val="22"/>
          <w:szCs w:val="22"/>
          <w:lang w:eastAsia="pl-PL" w:bidi="ar-SA"/>
        </w:rPr>
        <w:t xml:space="preserve"> w zakresie opisu altany:</w:t>
      </w:r>
    </w:p>
    <w:p w14:paraId="0B766DF6" w14:textId="3BC4D616" w:rsidR="00336F1F" w:rsidRPr="00336F1F" w:rsidRDefault="00714FAB" w:rsidP="00336F1F">
      <w:pPr>
        <w:suppressAutoHyphens/>
        <w:overflowPunct/>
        <w:spacing w:line="264" w:lineRule="auto"/>
        <w:rPr>
          <w:rFonts w:ascii="Times New Roman" w:eastAsia="Times New Roman" w:hAnsi="Times New Roman" w:cs="Times New Roman"/>
          <w:b/>
          <w:i/>
          <w:iCs/>
          <w:color w:val="auto"/>
          <w:kern w:val="1"/>
          <w:sz w:val="22"/>
          <w:szCs w:val="22"/>
          <w:lang w:eastAsia="pl-PL" w:bidi="ar-SA"/>
        </w:rPr>
      </w:pPr>
      <w:r>
        <w:rPr>
          <w:rFonts w:ascii="Times New Roman" w:eastAsia="Times New Roman" w:hAnsi="Times New Roman" w:cs="Times New Roman"/>
          <w:b/>
          <w:i/>
          <w:iCs/>
          <w:color w:val="auto"/>
          <w:kern w:val="1"/>
          <w:sz w:val="22"/>
          <w:szCs w:val="22"/>
          <w:lang w:eastAsia="pl-PL" w:bidi="ar-SA"/>
        </w:rPr>
        <w:t>Było</w:t>
      </w:r>
      <w:r w:rsidR="00336F1F" w:rsidRPr="00336F1F">
        <w:rPr>
          <w:rFonts w:ascii="Times New Roman" w:eastAsia="Times New Roman" w:hAnsi="Times New Roman" w:cs="Times New Roman"/>
          <w:b/>
          <w:i/>
          <w:iCs/>
          <w:color w:val="auto"/>
          <w:kern w:val="1"/>
          <w:sz w:val="22"/>
          <w:szCs w:val="22"/>
          <w:lang w:eastAsia="pl-PL" w:bidi="ar-SA"/>
        </w:rPr>
        <w:t>:</w:t>
      </w:r>
    </w:p>
    <w:p w14:paraId="59653F1F" w14:textId="74E01B4A" w:rsidR="00336F1F" w:rsidRPr="00336F1F" w:rsidRDefault="00336F1F" w:rsidP="00336F1F">
      <w:pPr>
        <w:suppressAutoHyphens/>
        <w:overflowPunct/>
        <w:spacing w:line="264" w:lineRule="auto"/>
        <w:rPr>
          <w:rFonts w:ascii="Times New Roman" w:eastAsia="Times New Roman" w:hAnsi="Times New Roman" w:cs="Times New Roman"/>
          <w:bCs/>
          <w:i/>
          <w:iCs/>
          <w:color w:val="auto"/>
          <w:kern w:val="1"/>
          <w:sz w:val="22"/>
          <w:szCs w:val="22"/>
          <w:lang w:eastAsia="pl-PL" w:bidi="ar-SA"/>
        </w:rPr>
      </w:pPr>
      <w:r w:rsidRPr="00336F1F">
        <w:rPr>
          <w:rFonts w:ascii="Times New Roman" w:eastAsia="Times New Roman" w:hAnsi="Times New Roman" w:cs="Times New Roman"/>
          <w:bCs/>
          <w:i/>
          <w:iCs/>
          <w:color w:val="auto"/>
          <w:kern w:val="1"/>
          <w:sz w:val="22"/>
          <w:szCs w:val="22"/>
          <w:lang w:eastAsia="pl-PL" w:bidi="ar-SA"/>
        </w:rPr>
        <w:t>„</w:t>
      </w:r>
      <w:r>
        <w:rPr>
          <w:rFonts w:ascii="Times New Roman" w:eastAsia="Times New Roman" w:hAnsi="Times New Roman" w:cs="Times New Roman"/>
          <w:bCs/>
          <w:i/>
          <w:iCs/>
          <w:color w:val="auto"/>
          <w:kern w:val="1"/>
          <w:sz w:val="22"/>
          <w:szCs w:val="22"/>
          <w:lang w:eastAsia="pl-PL" w:bidi="ar-SA"/>
        </w:rPr>
        <w:t>(…)</w:t>
      </w:r>
      <w:r w:rsidRPr="00336F1F">
        <w:rPr>
          <w:rFonts w:ascii="Times New Roman" w:eastAsia="Times New Roman" w:hAnsi="Times New Roman" w:cs="Times New Roman"/>
          <w:bCs/>
          <w:i/>
          <w:iCs/>
          <w:color w:val="auto"/>
          <w:kern w:val="1"/>
          <w:sz w:val="22"/>
          <w:szCs w:val="22"/>
          <w:lang w:eastAsia="pl-PL" w:bidi="ar-SA"/>
        </w:rPr>
        <w:t>w celu osłony przed słońcem altana będzie wyposażona w system ruchomych lameli</w:t>
      </w:r>
      <w:r>
        <w:rPr>
          <w:rFonts w:ascii="Times New Roman" w:eastAsia="Times New Roman" w:hAnsi="Times New Roman" w:cs="Times New Roman"/>
          <w:bCs/>
          <w:i/>
          <w:iCs/>
          <w:color w:val="auto"/>
          <w:kern w:val="1"/>
          <w:sz w:val="22"/>
          <w:szCs w:val="22"/>
          <w:lang w:eastAsia="pl-PL" w:bidi="ar-SA"/>
        </w:rPr>
        <w:t xml:space="preserve"> (…)</w:t>
      </w:r>
      <w:r w:rsidRPr="00336F1F">
        <w:rPr>
          <w:rFonts w:ascii="Times New Roman" w:eastAsia="Times New Roman" w:hAnsi="Times New Roman" w:cs="Times New Roman"/>
          <w:bCs/>
          <w:i/>
          <w:iCs/>
          <w:color w:val="auto"/>
          <w:kern w:val="1"/>
          <w:sz w:val="22"/>
          <w:szCs w:val="22"/>
          <w:lang w:eastAsia="pl-PL" w:bidi="ar-SA"/>
        </w:rPr>
        <w:t>”</w:t>
      </w:r>
    </w:p>
    <w:p w14:paraId="1C33706A" w14:textId="5C65D566" w:rsidR="00336F1F" w:rsidRPr="00336F1F" w:rsidRDefault="00714FAB" w:rsidP="00336F1F">
      <w:pPr>
        <w:suppressAutoHyphens/>
        <w:overflowPunct/>
        <w:spacing w:line="264" w:lineRule="auto"/>
        <w:rPr>
          <w:rFonts w:ascii="Times New Roman" w:eastAsia="Times New Roman" w:hAnsi="Times New Roman" w:cs="Times New Roman"/>
          <w:b/>
          <w:i/>
          <w:iCs/>
          <w:color w:val="auto"/>
          <w:kern w:val="1"/>
          <w:sz w:val="22"/>
          <w:szCs w:val="22"/>
          <w:lang w:eastAsia="pl-PL" w:bidi="ar-SA"/>
        </w:rPr>
      </w:pPr>
      <w:r>
        <w:rPr>
          <w:rFonts w:ascii="Times New Roman" w:eastAsia="Times New Roman" w:hAnsi="Times New Roman" w:cs="Times New Roman"/>
          <w:b/>
          <w:i/>
          <w:iCs/>
          <w:color w:val="auto"/>
          <w:kern w:val="1"/>
          <w:sz w:val="22"/>
          <w:szCs w:val="22"/>
          <w:lang w:eastAsia="pl-PL" w:bidi="ar-SA"/>
        </w:rPr>
        <w:t>Jest</w:t>
      </w:r>
      <w:r w:rsidR="00336F1F" w:rsidRPr="00336F1F">
        <w:rPr>
          <w:rFonts w:ascii="Times New Roman" w:eastAsia="Times New Roman" w:hAnsi="Times New Roman" w:cs="Times New Roman"/>
          <w:b/>
          <w:i/>
          <w:iCs/>
          <w:color w:val="auto"/>
          <w:kern w:val="1"/>
          <w:sz w:val="22"/>
          <w:szCs w:val="22"/>
          <w:lang w:eastAsia="pl-PL" w:bidi="ar-SA"/>
        </w:rPr>
        <w:t>:</w:t>
      </w:r>
    </w:p>
    <w:p w14:paraId="7C6C586A" w14:textId="101AE32C" w:rsidR="00336F1F" w:rsidRPr="00336F1F" w:rsidRDefault="00336F1F" w:rsidP="00336F1F">
      <w:pPr>
        <w:suppressAutoHyphens/>
        <w:overflowPunct/>
        <w:spacing w:line="264" w:lineRule="auto"/>
        <w:rPr>
          <w:rFonts w:ascii="Times New Roman" w:eastAsia="Times New Roman" w:hAnsi="Times New Roman" w:cs="Times New Roman"/>
          <w:b/>
          <w:bCs/>
          <w:color w:val="auto"/>
          <w:kern w:val="1"/>
          <w:sz w:val="22"/>
          <w:szCs w:val="22"/>
          <w:u w:val="single"/>
          <w:lang w:eastAsia="pl-PL" w:bidi="ar-SA"/>
        </w:rPr>
      </w:pPr>
      <w:r w:rsidRPr="00336F1F">
        <w:rPr>
          <w:rFonts w:ascii="Times New Roman" w:eastAsia="Times New Roman" w:hAnsi="Times New Roman" w:cs="Times New Roman"/>
          <w:bCs/>
          <w:i/>
          <w:iCs/>
          <w:color w:val="auto"/>
          <w:kern w:val="1"/>
          <w:sz w:val="22"/>
          <w:szCs w:val="22"/>
          <w:lang w:eastAsia="pl-PL" w:bidi="ar-SA"/>
        </w:rPr>
        <w:t>„</w:t>
      </w:r>
      <w:r>
        <w:rPr>
          <w:rFonts w:ascii="Times New Roman" w:eastAsia="Times New Roman" w:hAnsi="Times New Roman" w:cs="Times New Roman"/>
          <w:bCs/>
          <w:i/>
          <w:iCs/>
          <w:color w:val="auto"/>
          <w:kern w:val="1"/>
          <w:sz w:val="22"/>
          <w:szCs w:val="22"/>
          <w:lang w:eastAsia="pl-PL" w:bidi="ar-SA"/>
        </w:rPr>
        <w:t>(…)</w:t>
      </w:r>
      <w:r w:rsidRPr="00336F1F">
        <w:rPr>
          <w:rFonts w:ascii="Times New Roman" w:eastAsia="Times New Roman" w:hAnsi="Times New Roman" w:cs="Times New Roman"/>
          <w:bCs/>
          <w:i/>
          <w:iCs/>
          <w:color w:val="auto"/>
          <w:kern w:val="1"/>
          <w:sz w:val="22"/>
          <w:szCs w:val="22"/>
          <w:lang w:eastAsia="pl-PL" w:bidi="ar-SA"/>
        </w:rPr>
        <w:t>w celu osłony przed słońcem altana będzie wyposażona w lamele</w:t>
      </w:r>
      <w:r>
        <w:rPr>
          <w:rFonts w:ascii="Times New Roman" w:eastAsia="Times New Roman" w:hAnsi="Times New Roman" w:cs="Times New Roman"/>
          <w:bCs/>
          <w:i/>
          <w:iCs/>
          <w:color w:val="auto"/>
          <w:kern w:val="1"/>
          <w:sz w:val="22"/>
          <w:szCs w:val="22"/>
          <w:lang w:eastAsia="pl-PL" w:bidi="ar-SA"/>
        </w:rPr>
        <w:t xml:space="preserve"> (…)</w:t>
      </w:r>
      <w:r w:rsidRPr="00336F1F">
        <w:rPr>
          <w:rFonts w:ascii="Times New Roman" w:eastAsia="Times New Roman" w:hAnsi="Times New Roman" w:cs="Times New Roman"/>
          <w:bCs/>
          <w:i/>
          <w:iCs/>
          <w:color w:val="auto"/>
          <w:kern w:val="1"/>
          <w:sz w:val="22"/>
          <w:szCs w:val="22"/>
          <w:lang w:eastAsia="pl-PL" w:bidi="ar-SA"/>
        </w:rPr>
        <w:t>”</w:t>
      </w:r>
    </w:p>
    <w:p w14:paraId="7903752F" w14:textId="77777777" w:rsidR="00336F1F" w:rsidRPr="00336F1F" w:rsidRDefault="00336F1F"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06C4543E" w14:textId="77777777" w:rsidR="00336F1F" w:rsidRDefault="00336F1F"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p>
    <w:p w14:paraId="23A8CE85" w14:textId="00DEDA89" w:rsidR="00336F1F" w:rsidRDefault="00336F1F"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
          <w:color w:val="auto"/>
          <w:kern w:val="1"/>
          <w:sz w:val="22"/>
          <w:szCs w:val="22"/>
          <w:u w:val="single"/>
          <w:lang w:eastAsia="pl-PL" w:bidi="ar-SA"/>
        </w:rPr>
        <w:t>Zmiana nr 4:</w:t>
      </w:r>
    </w:p>
    <w:p w14:paraId="0072799D" w14:textId="1B4F09C9" w:rsidR="00336F1F" w:rsidRDefault="00336F1F"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bookmarkStart w:id="16" w:name="_Hlk238820765"/>
      <w:r>
        <w:rPr>
          <w:rFonts w:ascii="Times New Roman" w:eastAsia="Times New Roman" w:hAnsi="Times New Roman" w:cs="Times New Roman"/>
          <w:bCs/>
          <w:color w:val="auto"/>
          <w:kern w:val="1"/>
          <w:sz w:val="22"/>
          <w:szCs w:val="22"/>
          <w:lang w:eastAsia="pl-PL" w:bidi="ar-SA"/>
        </w:rPr>
        <w:t xml:space="preserve">Zmianie ulega Załącznik nr 1 do SWZ – Opis Przedmiotu </w:t>
      </w:r>
      <w:r w:rsidR="00714FAB">
        <w:rPr>
          <w:rFonts w:ascii="Times New Roman" w:eastAsia="Times New Roman" w:hAnsi="Times New Roman" w:cs="Times New Roman"/>
          <w:bCs/>
          <w:color w:val="auto"/>
          <w:kern w:val="1"/>
          <w:sz w:val="22"/>
          <w:szCs w:val="22"/>
          <w:lang w:eastAsia="pl-PL" w:bidi="ar-SA"/>
        </w:rPr>
        <w:t>Zamówienia</w:t>
      </w:r>
      <w:bookmarkEnd w:id="16"/>
      <w:r w:rsidR="00714FAB">
        <w:rPr>
          <w:rFonts w:ascii="Times New Roman" w:eastAsia="Times New Roman" w:hAnsi="Times New Roman" w:cs="Times New Roman"/>
          <w:bCs/>
          <w:color w:val="auto"/>
          <w:kern w:val="1"/>
          <w:sz w:val="22"/>
          <w:szCs w:val="22"/>
          <w:lang w:eastAsia="pl-PL" w:bidi="ar-SA"/>
        </w:rPr>
        <w:t xml:space="preserve"> pkt 8 Wymagania techniczne i jakościowe</w:t>
      </w:r>
    </w:p>
    <w:p w14:paraId="4719D22F" w14:textId="25203CB6" w:rsidR="00714FAB" w:rsidRPr="00714FAB" w:rsidRDefault="00714FAB" w:rsidP="00714FAB">
      <w:pPr>
        <w:suppressAutoHyphens/>
        <w:overflowPunct/>
        <w:spacing w:line="264" w:lineRule="auto"/>
        <w:rPr>
          <w:rFonts w:ascii="Times New Roman" w:eastAsia="Times New Roman" w:hAnsi="Times New Roman" w:cs="Times New Roman"/>
          <w:b/>
          <w:color w:val="auto"/>
          <w:kern w:val="1"/>
          <w:sz w:val="22"/>
          <w:szCs w:val="22"/>
          <w:lang w:eastAsia="pl-PL" w:bidi="ar-SA"/>
        </w:rPr>
      </w:pPr>
      <w:r>
        <w:rPr>
          <w:rFonts w:ascii="Times New Roman" w:eastAsia="Times New Roman" w:hAnsi="Times New Roman" w:cs="Times New Roman"/>
          <w:b/>
          <w:color w:val="auto"/>
          <w:kern w:val="1"/>
          <w:sz w:val="22"/>
          <w:szCs w:val="22"/>
          <w:lang w:eastAsia="pl-PL" w:bidi="ar-SA"/>
        </w:rPr>
        <w:t>Było</w:t>
      </w:r>
      <w:r w:rsidRPr="00714FAB">
        <w:rPr>
          <w:rFonts w:ascii="Times New Roman" w:eastAsia="Times New Roman" w:hAnsi="Times New Roman" w:cs="Times New Roman"/>
          <w:b/>
          <w:color w:val="auto"/>
          <w:kern w:val="1"/>
          <w:sz w:val="22"/>
          <w:szCs w:val="22"/>
          <w:lang w:eastAsia="pl-PL" w:bidi="ar-SA"/>
        </w:rPr>
        <w:t>:</w:t>
      </w:r>
    </w:p>
    <w:p w14:paraId="6D151EA5" w14:textId="214882FF" w:rsidR="00714FAB" w:rsidRPr="00714FAB" w:rsidRDefault="00714FAB" w:rsidP="00714FAB">
      <w:pPr>
        <w:suppressAutoHyphens/>
        <w:overflowPunct/>
        <w:spacing w:line="264" w:lineRule="auto"/>
        <w:jc w:val="both"/>
        <w:rPr>
          <w:rFonts w:ascii="Times New Roman" w:eastAsia="Times New Roman" w:hAnsi="Times New Roman" w:cs="Times New Roman"/>
          <w:bCs/>
          <w:i/>
          <w:iCs/>
          <w:color w:val="auto"/>
          <w:kern w:val="1"/>
          <w:sz w:val="22"/>
          <w:szCs w:val="22"/>
          <w:lang w:eastAsia="pl-PL" w:bidi="ar-SA"/>
        </w:rPr>
      </w:pPr>
      <w:r w:rsidRPr="00336F1F">
        <w:rPr>
          <w:rFonts w:ascii="Times New Roman" w:eastAsia="Times New Roman" w:hAnsi="Times New Roman" w:cs="Times New Roman"/>
          <w:bCs/>
          <w:i/>
          <w:iCs/>
          <w:color w:val="auto"/>
          <w:kern w:val="1"/>
          <w:sz w:val="22"/>
          <w:szCs w:val="22"/>
          <w:lang w:eastAsia="pl-PL" w:bidi="ar-SA"/>
        </w:rPr>
        <w:t>„</w:t>
      </w:r>
      <w:r w:rsidRPr="00714FAB">
        <w:rPr>
          <w:rFonts w:ascii="Times New Roman" w:eastAsia="Times New Roman" w:hAnsi="Times New Roman" w:cs="Times New Roman"/>
          <w:bCs/>
          <w:i/>
          <w:iCs/>
          <w:color w:val="auto"/>
          <w:kern w:val="1"/>
          <w:sz w:val="22"/>
          <w:szCs w:val="22"/>
          <w:lang w:eastAsia="pl-PL" w:bidi="ar-SA"/>
        </w:rPr>
        <w:t>(…)</w:t>
      </w:r>
      <w:bookmarkStart w:id="17" w:name="_Hlk238819165"/>
      <w:r w:rsidRPr="00714FAB">
        <w:rPr>
          <w:rFonts w:ascii="Times New Roman" w:eastAsia="Times New Roman" w:hAnsi="Times New Roman" w:cs="Times New Roman" w:hint="eastAsia"/>
          <w:bCs/>
          <w:i/>
          <w:iCs/>
          <w:color w:val="auto"/>
          <w:kern w:val="1"/>
          <w:sz w:val="22"/>
          <w:szCs w:val="22"/>
          <w:lang w:eastAsia="pl-PL" w:bidi="ar-SA"/>
        </w:rPr>
        <w:t>W odniesieniu do elementów małej architektury oraz wyposażenia wskazanych w OPZ, w przypadku wymiarów wyrażonych w cm lub m dopuszcza się odchylenie do ±5% od wymiarów wskazanych w OPZ i dokumentacji projektowej. Powyższe nie dotyczy wiaty edukacyjnej, której powierzchnia zabudowy musi wynosić od 33 m² do 35 m².</w:t>
      </w:r>
      <w:bookmarkEnd w:id="17"/>
    </w:p>
    <w:p w14:paraId="75D637BE" w14:textId="36255C53" w:rsidR="00714FAB" w:rsidRDefault="00714FAB" w:rsidP="00714FAB">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5253AFFF" w14:textId="711E1102" w:rsidR="00714FAB" w:rsidRPr="00714FAB" w:rsidRDefault="00714FAB" w:rsidP="00714FAB">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714FAB">
        <w:rPr>
          <w:rFonts w:ascii="Times New Roman" w:eastAsia="Times New Roman" w:hAnsi="Times New Roman" w:cs="Times New Roman"/>
          <w:b/>
          <w:color w:val="auto"/>
          <w:kern w:val="1"/>
          <w:sz w:val="22"/>
          <w:szCs w:val="22"/>
          <w:lang w:eastAsia="pl-PL" w:bidi="ar-SA"/>
        </w:rPr>
        <w:t>Jest:</w:t>
      </w:r>
    </w:p>
    <w:p w14:paraId="4698AC9D" w14:textId="20F4F05D" w:rsidR="00714FAB" w:rsidRPr="00714FAB" w:rsidRDefault="00714FAB" w:rsidP="00714FAB">
      <w:pPr>
        <w:suppressAutoHyphens/>
        <w:overflowPunct/>
        <w:spacing w:line="264" w:lineRule="auto"/>
        <w:jc w:val="both"/>
        <w:rPr>
          <w:rFonts w:ascii="Times New Roman" w:eastAsia="Times New Roman" w:hAnsi="Times New Roman" w:cs="Times New Roman"/>
          <w:bCs/>
          <w:color w:val="auto"/>
          <w:kern w:val="1"/>
          <w:sz w:val="22"/>
          <w:szCs w:val="22"/>
          <w:lang w:eastAsia="pl-PL" w:bidi="ar-SA"/>
        </w:rPr>
      </w:pPr>
      <w:r w:rsidRPr="00336F1F">
        <w:rPr>
          <w:rFonts w:ascii="Times New Roman" w:eastAsia="Times New Roman" w:hAnsi="Times New Roman" w:cs="Times New Roman"/>
          <w:bCs/>
          <w:i/>
          <w:iCs/>
          <w:color w:val="auto"/>
          <w:kern w:val="1"/>
          <w:sz w:val="22"/>
          <w:szCs w:val="22"/>
          <w:lang w:eastAsia="pl-PL" w:bidi="ar-SA"/>
        </w:rPr>
        <w:t>„</w:t>
      </w:r>
      <w:r>
        <w:rPr>
          <w:rFonts w:ascii="Times New Roman" w:eastAsia="Times New Roman" w:hAnsi="Times New Roman" w:cs="Times New Roman"/>
          <w:bCs/>
          <w:i/>
          <w:iCs/>
          <w:color w:val="auto"/>
          <w:kern w:val="1"/>
          <w:sz w:val="22"/>
          <w:szCs w:val="22"/>
          <w:lang w:eastAsia="pl-PL" w:bidi="ar-SA"/>
        </w:rPr>
        <w:t>(…)</w:t>
      </w:r>
      <w:r w:rsidRPr="00714FAB">
        <w:rPr>
          <w:rFonts w:ascii="Times New Roman" w:eastAsia="Times New Roman" w:hAnsi="Times New Roman" w:cs="Times New Roman" w:hint="eastAsia"/>
          <w:bCs/>
          <w:i/>
          <w:iCs/>
          <w:color w:val="auto"/>
          <w:kern w:val="1"/>
          <w:sz w:val="22"/>
          <w:szCs w:val="22"/>
          <w:lang w:eastAsia="pl-PL" w:bidi="ar-SA"/>
        </w:rPr>
        <w:t>W odniesieniu do elementów małej architektury oraz wyposażenia wskazanych w OPZ, w przypadku wymiarów wyrażonych w cm lub m dopuszcza się odchylenie do ±</w:t>
      </w:r>
      <w:r w:rsidRPr="00714FAB">
        <w:rPr>
          <w:rFonts w:ascii="Times New Roman" w:eastAsia="Times New Roman" w:hAnsi="Times New Roman" w:cs="Times New Roman"/>
          <w:bCs/>
          <w:i/>
          <w:iCs/>
          <w:color w:val="auto"/>
          <w:kern w:val="1"/>
          <w:sz w:val="22"/>
          <w:szCs w:val="22"/>
          <w:shd w:val="clear" w:color="auto" w:fill="D6E3BC" w:themeFill="accent3" w:themeFillTint="66"/>
          <w:lang w:eastAsia="pl-PL" w:bidi="ar-SA"/>
        </w:rPr>
        <w:t>10</w:t>
      </w:r>
      <w:r w:rsidRPr="00714FAB">
        <w:rPr>
          <w:rFonts w:ascii="Times New Roman" w:eastAsia="Times New Roman" w:hAnsi="Times New Roman" w:cs="Times New Roman" w:hint="eastAsia"/>
          <w:bCs/>
          <w:i/>
          <w:iCs/>
          <w:color w:val="auto"/>
          <w:kern w:val="1"/>
          <w:sz w:val="22"/>
          <w:szCs w:val="22"/>
          <w:lang w:eastAsia="pl-PL" w:bidi="ar-SA"/>
        </w:rPr>
        <w:t xml:space="preserve">% od wymiarów wskazanych w OPZ i </w:t>
      </w:r>
      <w:r w:rsidRPr="00714FAB">
        <w:rPr>
          <w:rFonts w:ascii="Times New Roman" w:eastAsia="Times New Roman" w:hAnsi="Times New Roman" w:cs="Times New Roman" w:hint="eastAsia"/>
          <w:bCs/>
          <w:i/>
          <w:iCs/>
          <w:color w:val="auto"/>
          <w:kern w:val="1"/>
          <w:sz w:val="22"/>
          <w:szCs w:val="22"/>
          <w:lang w:eastAsia="pl-PL" w:bidi="ar-SA"/>
        </w:rPr>
        <w:lastRenderedPageBreak/>
        <w:t>dokumentacji projektowej. Powyższe nie dotyczy wiaty edukacyjnej, której powierzchnia zabudowy musi wynosić od 33 m² do 35 m².</w:t>
      </w:r>
    </w:p>
    <w:p w14:paraId="4237371D" w14:textId="77777777" w:rsidR="00714FAB" w:rsidRPr="00336F1F" w:rsidRDefault="00714FAB"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2190E124" w14:textId="3C0D8A08" w:rsidR="00336F1F" w:rsidRDefault="00714FAB"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
          <w:color w:val="auto"/>
          <w:kern w:val="1"/>
          <w:sz w:val="22"/>
          <w:szCs w:val="22"/>
          <w:u w:val="single"/>
          <w:lang w:eastAsia="pl-PL" w:bidi="ar-SA"/>
        </w:rPr>
        <w:t>Zmiana nr 5:</w:t>
      </w:r>
    </w:p>
    <w:p w14:paraId="7BF5BB76" w14:textId="77777777" w:rsidR="00714FAB" w:rsidRPr="00714FAB" w:rsidRDefault="00714FAB" w:rsidP="00714FAB">
      <w:pPr>
        <w:suppressAutoHyphens/>
        <w:overflowPunct/>
        <w:spacing w:line="264" w:lineRule="auto"/>
        <w:jc w:val="both"/>
        <w:rPr>
          <w:rFonts w:ascii="Times New Roman" w:eastAsia="Times New Roman" w:hAnsi="Times New Roman" w:cs="Times New Roman"/>
          <w:bCs/>
          <w:i/>
          <w:iCs/>
          <w:color w:val="auto"/>
          <w:kern w:val="1"/>
          <w:sz w:val="22"/>
          <w:szCs w:val="22"/>
          <w:lang w:eastAsia="pl-PL" w:bidi="ar-SA"/>
        </w:rPr>
      </w:pPr>
      <w:r w:rsidRPr="00714FAB">
        <w:rPr>
          <w:rFonts w:ascii="Times New Roman" w:eastAsia="Times New Roman" w:hAnsi="Times New Roman" w:cs="Times New Roman"/>
          <w:bCs/>
          <w:i/>
          <w:iCs/>
          <w:color w:val="auto"/>
          <w:kern w:val="1"/>
          <w:sz w:val="22"/>
          <w:szCs w:val="22"/>
          <w:lang w:eastAsia="pl-PL" w:bidi="ar-SA"/>
        </w:rPr>
        <w:t>zmianie ulega Załącznik nr 5 do SWZ stanowiący wzór umowy, poprzez dodanie lit. g w § 11 ust. 1 w następującym brzmieniu:</w:t>
      </w:r>
    </w:p>
    <w:p w14:paraId="1D25A2DE" w14:textId="77777777" w:rsidR="00714FAB" w:rsidRPr="00714FAB" w:rsidRDefault="00714FAB" w:rsidP="00714FAB">
      <w:pPr>
        <w:suppressAutoHyphens/>
        <w:overflowPunct/>
        <w:spacing w:line="264" w:lineRule="auto"/>
        <w:jc w:val="both"/>
        <w:rPr>
          <w:rFonts w:ascii="Times New Roman" w:eastAsia="Times New Roman" w:hAnsi="Times New Roman" w:cs="Times New Roman"/>
          <w:bCs/>
          <w:i/>
          <w:iCs/>
          <w:color w:val="auto"/>
          <w:kern w:val="1"/>
          <w:sz w:val="22"/>
          <w:szCs w:val="22"/>
          <w:lang w:eastAsia="pl-PL" w:bidi="ar-SA"/>
        </w:rPr>
      </w:pPr>
      <w:r w:rsidRPr="00714FAB">
        <w:rPr>
          <w:rFonts w:ascii="Times New Roman" w:eastAsia="Times New Roman" w:hAnsi="Times New Roman" w:cs="Times New Roman"/>
          <w:bCs/>
          <w:i/>
          <w:iCs/>
          <w:color w:val="auto"/>
          <w:kern w:val="1"/>
          <w:sz w:val="22"/>
          <w:szCs w:val="22"/>
          <w:lang w:eastAsia="pl-PL" w:bidi="ar-SA"/>
        </w:rPr>
        <w:br/>
        <w:t>g) dopuszcza się zmianę terminu wykonania Przedmiotu umowy, o którym mowa w § 4 ust. 1 Umowy jednakże nie dłużej niż 45 dni od pierwotnego terminu, w przypadku wystąpienia niekorzystnych warunków atmosferycznych, które ze względu na rodzaj i technologię wykonania robót, wymagania określone w Dokumentacji Projektowej, Specyfikacjach Technicznych Wykonania i Odbioru Robót, normach, przepisach prawa lub zasadach wiedzy technicznej obiektywnie uniemożliwiają prowadzenie robót objętych Przedmiotem Umowy w sposób prawidłowy, bezpieczny, z zachowaniem ww. wymagań - za niekorzystne warunki atmosferyczne uznaje się:  opady deszczu, śniegu, gradu lub marznącego deszczu, temperaturę powietrza, wilgotność, wiatr lub inne zjawiska atmosferyczne, a także skutki utrzymujących się opadów lub innych zjawisk atmosferycznych, w szczególności nadmierne zawilgocenie, rozmiękczenie lub zalanie podłoża albo terenu robót, jeżeli powodują one obiektywną niemożność prowadzenia robót zgodnie z ww. wymaganiami; zmiana terminu jest dopuszczalna wyłącznie w zakresie, w jakim wystąpienie warunków atmosferycznych i ich skutków rzeczywiście uniemożliwiło wykonywanie robót lub ich wykonanie, i następuje o okres odpowiadający udokumentowanemu okresowi trwania tej przeszkody, z uwzględnieniem jej rzeczywistego wpływu na możliwość wykonania Przedmiotu umowy w terminie;</w:t>
      </w:r>
    </w:p>
    <w:p w14:paraId="53E28F10" w14:textId="77777777" w:rsidR="00336F1F" w:rsidRDefault="00336F1F"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p>
    <w:p w14:paraId="051FFB1A" w14:textId="74C5EF0A" w:rsidR="00336F1F" w:rsidRDefault="00714FAB"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
          <w:color w:val="auto"/>
          <w:kern w:val="1"/>
          <w:sz w:val="22"/>
          <w:szCs w:val="22"/>
          <w:u w:val="single"/>
          <w:lang w:eastAsia="pl-PL" w:bidi="ar-SA"/>
        </w:rPr>
        <w:t>Zmiana nr 6:</w:t>
      </w:r>
    </w:p>
    <w:p w14:paraId="186FACE2" w14:textId="0F480D6E" w:rsidR="006C1501" w:rsidRPr="00714FAB" w:rsidRDefault="00714FAB" w:rsidP="00F14855">
      <w:pPr>
        <w:suppressAutoHyphens/>
        <w:overflowPunct/>
        <w:spacing w:line="264" w:lineRule="auto"/>
        <w:rPr>
          <w:rFonts w:ascii="Times New Roman" w:eastAsia="Times New Roman" w:hAnsi="Times New Roman" w:cs="Times New Roman"/>
          <w:bCs/>
          <w:i/>
          <w:iCs/>
          <w:color w:val="auto"/>
          <w:kern w:val="1"/>
          <w:sz w:val="22"/>
          <w:szCs w:val="22"/>
          <w:lang w:eastAsia="pl-PL" w:bidi="ar-SA"/>
        </w:rPr>
      </w:pPr>
      <w:bookmarkStart w:id="18" w:name="_Hlk238819776"/>
      <w:r>
        <w:rPr>
          <w:rFonts w:ascii="Times New Roman" w:eastAsia="Times New Roman" w:hAnsi="Times New Roman" w:cs="Times New Roman"/>
          <w:bCs/>
          <w:i/>
          <w:iCs/>
          <w:color w:val="auto"/>
          <w:kern w:val="1"/>
          <w:sz w:val="22"/>
          <w:szCs w:val="22"/>
          <w:lang w:eastAsia="pl-PL" w:bidi="ar-SA"/>
        </w:rPr>
        <w:t xml:space="preserve">Zmianie ulega </w:t>
      </w:r>
      <w:r w:rsidR="006C1501">
        <w:rPr>
          <w:rFonts w:ascii="Times New Roman" w:eastAsia="Times New Roman" w:hAnsi="Times New Roman" w:cs="Times New Roman"/>
          <w:bCs/>
          <w:i/>
          <w:iCs/>
          <w:color w:val="auto"/>
          <w:kern w:val="1"/>
          <w:sz w:val="22"/>
          <w:szCs w:val="22"/>
          <w:lang w:eastAsia="pl-PL" w:bidi="ar-SA"/>
        </w:rPr>
        <w:t>Rozdział V SWZ „Termin wykonania zamówienia”.</w:t>
      </w:r>
    </w:p>
    <w:bookmarkEnd w:id="18"/>
    <w:p w14:paraId="361E47FE" w14:textId="77777777" w:rsidR="006C1501" w:rsidRDefault="006C1501"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p>
    <w:p w14:paraId="4E0A3C37" w14:textId="26F8E963" w:rsidR="00336F1F" w:rsidRPr="006C1501" w:rsidRDefault="006C1501"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6C1501">
        <w:rPr>
          <w:rFonts w:ascii="Times New Roman" w:eastAsia="Times New Roman" w:hAnsi="Times New Roman" w:cs="Times New Roman"/>
          <w:b/>
          <w:color w:val="auto"/>
          <w:kern w:val="1"/>
          <w:sz w:val="22"/>
          <w:szCs w:val="22"/>
          <w:lang w:eastAsia="pl-PL" w:bidi="ar-SA"/>
        </w:rPr>
        <w:t>Było:</w:t>
      </w:r>
    </w:p>
    <w:p w14:paraId="4A3BD5D7" w14:textId="74B01055"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Termin realizacji zamówienia wynosi: maksymalnie 80 dni kalendarzowych od dnia zawarcia umowy.</w:t>
      </w:r>
    </w:p>
    <w:p w14:paraId="66DC41C9" w14:textId="77777777" w:rsidR="006C1501" w:rsidRPr="006C1501" w:rsidRDefault="006C1501" w:rsidP="006C1501">
      <w:pPr>
        <w:suppressAutoHyphens/>
        <w:overflowPunct/>
        <w:spacing w:line="264" w:lineRule="auto"/>
        <w:rPr>
          <w:rFonts w:ascii="Times New Roman" w:eastAsia="Times New Roman" w:hAnsi="Times New Roman" w:cs="Times New Roman"/>
          <w:color w:val="auto"/>
          <w:kern w:val="1"/>
          <w:sz w:val="22"/>
          <w:szCs w:val="22"/>
          <w:lang w:eastAsia="pl-PL" w:bidi="ar-SA"/>
        </w:rPr>
      </w:pPr>
      <w:r w:rsidRPr="006C1501">
        <w:rPr>
          <w:rFonts w:ascii="Times New Roman" w:eastAsia="Times New Roman" w:hAnsi="Times New Roman" w:cs="Times New Roman"/>
          <w:color w:val="auto"/>
          <w:kern w:val="1"/>
          <w:sz w:val="22"/>
          <w:szCs w:val="22"/>
          <w:lang w:eastAsia="pl-PL" w:bidi="ar-SA"/>
        </w:rPr>
        <w:t>UWAGA: Termin realizacji zamówienia</w:t>
      </w:r>
      <w:r w:rsidRPr="006C1501">
        <w:rPr>
          <w:rFonts w:ascii="Times New Roman" w:eastAsia="Times New Roman" w:hAnsi="Times New Roman" w:cs="Times New Roman" w:hint="eastAsia"/>
          <w:color w:val="auto"/>
          <w:kern w:val="1"/>
          <w:sz w:val="22"/>
          <w:szCs w:val="22"/>
          <w:lang w:eastAsia="pl-PL" w:bidi="ar-SA"/>
        </w:rPr>
        <w:t xml:space="preserve"> stanowi kryterium oceny ofert, zgodnie z rozdziałem XV SWZ.</w:t>
      </w:r>
    </w:p>
    <w:p w14:paraId="216F8DAF" w14:textId="4F9B2F57"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0F74025D" w14:textId="398011F0" w:rsidR="006C1501" w:rsidRPr="006C1501" w:rsidRDefault="006C1501" w:rsidP="006C1501">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6C1501">
        <w:rPr>
          <w:rFonts w:ascii="Times New Roman" w:eastAsia="Times New Roman" w:hAnsi="Times New Roman" w:cs="Times New Roman"/>
          <w:b/>
          <w:color w:val="auto"/>
          <w:kern w:val="1"/>
          <w:sz w:val="22"/>
          <w:szCs w:val="22"/>
          <w:lang w:eastAsia="pl-PL" w:bidi="ar-SA"/>
        </w:rPr>
        <w:t>Jest:</w:t>
      </w:r>
    </w:p>
    <w:p w14:paraId="1B3DABFA" w14:textId="70036791"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u w:val="single"/>
          <w:lang w:eastAsia="pl-PL" w:bidi="ar-SA"/>
        </w:rPr>
      </w:pPr>
      <w:r w:rsidRPr="006C1501">
        <w:rPr>
          <w:rFonts w:ascii="Times New Roman" w:eastAsia="Times New Roman" w:hAnsi="Times New Roman" w:cs="Times New Roman"/>
          <w:bCs/>
          <w:color w:val="auto"/>
          <w:kern w:val="1"/>
          <w:sz w:val="22"/>
          <w:szCs w:val="22"/>
          <w:lang w:eastAsia="pl-PL" w:bidi="ar-SA"/>
        </w:rPr>
        <w:t xml:space="preserve">Termin realizacji zamówienia wynosi: maksymalnie </w:t>
      </w:r>
      <w:r w:rsidRPr="006C1501">
        <w:rPr>
          <w:rFonts w:ascii="Times New Roman" w:eastAsia="Times New Roman" w:hAnsi="Times New Roman" w:cs="Times New Roman"/>
          <w:bCs/>
          <w:color w:val="auto"/>
          <w:kern w:val="1"/>
          <w:sz w:val="22"/>
          <w:szCs w:val="22"/>
          <w:shd w:val="clear" w:color="auto" w:fill="D6E3BC" w:themeFill="accent3" w:themeFillTint="66"/>
          <w:lang w:eastAsia="pl-PL" w:bidi="ar-SA"/>
        </w:rPr>
        <w:t>120</w:t>
      </w:r>
      <w:r w:rsidRPr="006C1501">
        <w:rPr>
          <w:rFonts w:ascii="Times New Roman" w:eastAsia="Times New Roman" w:hAnsi="Times New Roman" w:cs="Times New Roman"/>
          <w:bCs/>
          <w:color w:val="auto"/>
          <w:kern w:val="1"/>
          <w:sz w:val="22"/>
          <w:szCs w:val="22"/>
          <w:lang w:eastAsia="pl-PL" w:bidi="ar-SA"/>
        </w:rPr>
        <w:t xml:space="preserve"> dni kalendarzowych od dnia zawarcia umowy.</w:t>
      </w:r>
    </w:p>
    <w:p w14:paraId="498A62E8" w14:textId="77777777" w:rsidR="006C1501" w:rsidRPr="006C1501" w:rsidRDefault="006C1501" w:rsidP="006C1501">
      <w:pPr>
        <w:suppressAutoHyphens/>
        <w:overflowPunct/>
        <w:spacing w:line="264" w:lineRule="auto"/>
        <w:rPr>
          <w:rFonts w:ascii="Times New Roman" w:eastAsia="Times New Roman" w:hAnsi="Times New Roman" w:cs="Times New Roman"/>
          <w:color w:val="auto"/>
          <w:kern w:val="1"/>
          <w:sz w:val="22"/>
          <w:szCs w:val="22"/>
          <w:lang w:eastAsia="pl-PL" w:bidi="ar-SA"/>
        </w:rPr>
      </w:pPr>
      <w:r w:rsidRPr="006C1501">
        <w:rPr>
          <w:rFonts w:ascii="Times New Roman" w:eastAsia="Times New Roman" w:hAnsi="Times New Roman" w:cs="Times New Roman"/>
          <w:color w:val="auto"/>
          <w:kern w:val="1"/>
          <w:sz w:val="22"/>
          <w:szCs w:val="22"/>
          <w:lang w:eastAsia="pl-PL" w:bidi="ar-SA"/>
        </w:rPr>
        <w:t>UWAGA: Termin realizacji zamówienia</w:t>
      </w:r>
      <w:r w:rsidRPr="006C1501">
        <w:rPr>
          <w:rFonts w:ascii="Times New Roman" w:eastAsia="Times New Roman" w:hAnsi="Times New Roman" w:cs="Times New Roman" w:hint="eastAsia"/>
          <w:color w:val="auto"/>
          <w:kern w:val="1"/>
          <w:sz w:val="22"/>
          <w:szCs w:val="22"/>
          <w:lang w:eastAsia="pl-PL" w:bidi="ar-SA"/>
        </w:rPr>
        <w:t xml:space="preserve"> stanowi kryterium oceny ofert, zgodnie z rozdziałem XV SWZ.</w:t>
      </w:r>
    </w:p>
    <w:p w14:paraId="013CF989" w14:textId="42BCAA9F"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5AEA7D50" w14:textId="0399344F" w:rsidR="006C1501" w:rsidRPr="006C1501" w:rsidRDefault="006C1501" w:rsidP="006C1501">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r w:rsidRPr="006C1501">
        <w:rPr>
          <w:rFonts w:ascii="Times New Roman" w:eastAsia="Times New Roman" w:hAnsi="Times New Roman" w:cs="Times New Roman"/>
          <w:b/>
          <w:color w:val="auto"/>
          <w:kern w:val="1"/>
          <w:sz w:val="22"/>
          <w:szCs w:val="22"/>
          <w:u w:val="single"/>
          <w:lang w:eastAsia="pl-PL" w:bidi="ar-SA"/>
        </w:rPr>
        <w:t>Zmiana nr 7:</w:t>
      </w:r>
    </w:p>
    <w:p w14:paraId="65951840" w14:textId="39720ED6" w:rsidR="006C1501" w:rsidRPr="006C1501" w:rsidRDefault="006C1501" w:rsidP="006C1501">
      <w:pPr>
        <w:suppressAutoHyphens/>
        <w:overflowPunct/>
        <w:spacing w:line="264" w:lineRule="auto"/>
        <w:rPr>
          <w:rFonts w:ascii="Times New Roman" w:eastAsia="Times New Roman" w:hAnsi="Times New Roman" w:cs="Times New Roman"/>
          <w:bCs/>
          <w:i/>
          <w:iCs/>
          <w:color w:val="auto"/>
          <w:kern w:val="1"/>
          <w:sz w:val="22"/>
          <w:szCs w:val="22"/>
          <w:lang w:eastAsia="pl-PL" w:bidi="ar-SA"/>
        </w:rPr>
      </w:pPr>
      <w:r w:rsidRPr="006C1501">
        <w:rPr>
          <w:rFonts w:ascii="Times New Roman" w:eastAsia="Times New Roman" w:hAnsi="Times New Roman" w:cs="Times New Roman"/>
          <w:bCs/>
          <w:i/>
          <w:iCs/>
          <w:color w:val="auto"/>
          <w:kern w:val="1"/>
          <w:sz w:val="22"/>
          <w:szCs w:val="22"/>
          <w:lang w:eastAsia="pl-PL" w:bidi="ar-SA"/>
        </w:rPr>
        <w:t xml:space="preserve">Zmianie ulega Rozdział </w:t>
      </w:r>
      <w:r>
        <w:rPr>
          <w:rFonts w:ascii="Times New Roman" w:eastAsia="Times New Roman" w:hAnsi="Times New Roman" w:cs="Times New Roman"/>
          <w:bCs/>
          <w:i/>
          <w:iCs/>
          <w:color w:val="auto"/>
          <w:kern w:val="1"/>
          <w:sz w:val="22"/>
          <w:szCs w:val="22"/>
          <w:lang w:eastAsia="pl-PL" w:bidi="ar-SA"/>
        </w:rPr>
        <w:t>X</w:t>
      </w:r>
      <w:r w:rsidRPr="006C1501">
        <w:rPr>
          <w:rFonts w:ascii="Times New Roman" w:eastAsia="Times New Roman" w:hAnsi="Times New Roman" w:cs="Times New Roman"/>
          <w:bCs/>
          <w:i/>
          <w:iCs/>
          <w:color w:val="auto"/>
          <w:kern w:val="1"/>
          <w:sz w:val="22"/>
          <w:szCs w:val="22"/>
          <w:lang w:eastAsia="pl-PL" w:bidi="ar-SA"/>
        </w:rPr>
        <w:t>V SWZ „</w:t>
      </w:r>
      <w:r>
        <w:rPr>
          <w:rFonts w:ascii="Times New Roman" w:eastAsia="Times New Roman" w:hAnsi="Times New Roman" w:cs="Times New Roman"/>
          <w:bCs/>
          <w:i/>
          <w:iCs/>
          <w:color w:val="auto"/>
          <w:kern w:val="1"/>
          <w:sz w:val="22"/>
          <w:szCs w:val="22"/>
          <w:lang w:eastAsia="pl-PL" w:bidi="ar-SA"/>
        </w:rPr>
        <w:t>O</w:t>
      </w:r>
      <w:r w:rsidRPr="006C1501">
        <w:rPr>
          <w:rFonts w:ascii="Times New Roman" w:eastAsia="Times New Roman" w:hAnsi="Times New Roman" w:cs="Times New Roman"/>
          <w:bCs/>
          <w:i/>
          <w:iCs/>
          <w:color w:val="auto"/>
          <w:kern w:val="1"/>
          <w:sz w:val="22"/>
          <w:szCs w:val="22"/>
          <w:lang w:eastAsia="pl-PL" w:bidi="ar-SA"/>
        </w:rPr>
        <w:t xml:space="preserve">pis kryteriów którymi </w:t>
      </w:r>
      <w:r>
        <w:rPr>
          <w:rFonts w:ascii="Times New Roman" w:eastAsia="Times New Roman" w:hAnsi="Times New Roman" w:cs="Times New Roman"/>
          <w:bCs/>
          <w:i/>
          <w:iCs/>
          <w:color w:val="auto"/>
          <w:kern w:val="1"/>
          <w:sz w:val="22"/>
          <w:szCs w:val="22"/>
          <w:lang w:eastAsia="pl-PL" w:bidi="ar-SA"/>
        </w:rPr>
        <w:t>Z</w:t>
      </w:r>
      <w:r w:rsidRPr="006C1501">
        <w:rPr>
          <w:rFonts w:ascii="Times New Roman" w:eastAsia="Times New Roman" w:hAnsi="Times New Roman" w:cs="Times New Roman"/>
          <w:bCs/>
          <w:i/>
          <w:iCs/>
          <w:color w:val="auto"/>
          <w:kern w:val="1"/>
          <w:sz w:val="22"/>
          <w:szCs w:val="22"/>
          <w:lang w:eastAsia="pl-PL" w:bidi="ar-SA"/>
        </w:rPr>
        <w:t>amawiający będzie się kierował przy wyborze oferty, wraz z podaniem wag tych kryteriów i sposobu oceny ofert”</w:t>
      </w:r>
      <w:r>
        <w:rPr>
          <w:rFonts w:ascii="Times New Roman" w:eastAsia="Times New Roman" w:hAnsi="Times New Roman" w:cs="Times New Roman"/>
          <w:bCs/>
          <w:i/>
          <w:iCs/>
          <w:color w:val="auto"/>
          <w:kern w:val="1"/>
          <w:sz w:val="22"/>
          <w:szCs w:val="22"/>
          <w:lang w:eastAsia="pl-PL" w:bidi="ar-SA"/>
        </w:rPr>
        <w:t xml:space="preserve"> w zakresie pkt 3 Kryterium „Termin realizacji”.</w:t>
      </w:r>
    </w:p>
    <w:p w14:paraId="277870F3" w14:textId="617FA935"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Cs/>
          <w:color w:val="auto"/>
          <w:kern w:val="1"/>
          <w:sz w:val="22"/>
          <w:szCs w:val="22"/>
          <w:lang w:eastAsia="pl-PL" w:bidi="ar-SA"/>
        </w:rPr>
        <w:t>Było:</w:t>
      </w:r>
    </w:p>
    <w:p w14:paraId="71756F1A"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 xml:space="preserve">Zamawiający wymaga, aby przedmiot zamówienia został zrealizowany </w:t>
      </w:r>
      <w:r w:rsidRPr="006C1501">
        <w:rPr>
          <w:rFonts w:ascii="Times New Roman" w:eastAsia="Times New Roman" w:hAnsi="Times New Roman" w:cs="Times New Roman"/>
          <w:b/>
          <w:bCs/>
          <w:color w:val="auto"/>
          <w:kern w:val="1"/>
          <w:sz w:val="22"/>
          <w:szCs w:val="22"/>
          <w:lang w:eastAsia="pl-PL" w:bidi="ar-SA"/>
        </w:rPr>
        <w:t>w terminie maksymalnie do 80 dni kalendarzowych licząc od dnia zawarcia umowy</w:t>
      </w:r>
      <w:r w:rsidRPr="006C1501">
        <w:rPr>
          <w:rFonts w:ascii="Times New Roman" w:eastAsia="Times New Roman" w:hAnsi="Times New Roman" w:cs="Times New Roman"/>
          <w:bCs/>
          <w:color w:val="auto"/>
          <w:kern w:val="1"/>
          <w:sz w:val="22"/>
          <w:szCs w:val="22"/>
          <w:lang w:eastAsia="pl-PL" w:bidi="ar-SA"/>
        </w:rPr>
        <w:t xml:space="preserve">. </w:t>
      </w:r>
      <w:r w:rsidRPr="006C1501">
        <w:rPr>
          <w:rFonts w:ascii="Times New Roman" w:eastAsia="Times New Roman" w:hAnsi="Times New Roman" w:cs="Times New Roman"/>
          <w:b/>
          <w:bCs/>
          <w:color w:val="auto"/>
          <w:kern w:val="1"/>
          <w:sz w:val="22"/>
          <w:szCs w:val="22"/>
          <w:lang w:eastAsia="pl-PL" w:bidi="ar-SA"/>
        </w:rPr>
        <w:t xml:space="preserve">Oferty z terminem realizacji dłuższym niż 80 dni kalendarzowych zostaną odrzucone jako niezgodne z SWZ, niespełniające wymogów Zamawiającego. </w:t>
      </w:r>
    </w:p>
    <w:p w14:paraId="41343BA5"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 xml:space="preserve">Zamawiający informuje, że w przypadku określenia przez Wykonawcę terminu realizacji krótszego niż 60 dni kalendarzowe, Zamawiający przyjmie w kryterium oceny ofert </w:t>
      </w:r>
      <w:r w:rsidRPr="006C1501">
        <w:rPr>
          <w:rFonts w:ascii="Times New Roman" w:eastAsia="Times New Roman" w:hAnsi="Times New Roman" w:cs="Times New Roman"/>
          <w:b/>
          <w:bCs/>
          <w:color w:val="auto"/>
          <w:kern w:val="1"/>
          <w:sz w:val="22"/>
          <w:szCs w:val="22"/>
          <w:lang w:eastAsia="pl-PL" w:bidi="ar-SA"/>
        </w:rPr>
        <w:t>„Termin realizacji”</w:t>
      </w:r>
      <w:r w:rsidRPr="006C1501">
        <w:rPr>
          <w:rFonts w:ascii="Times New Roman" w:eastAsia="Times New Roman" w:hAnsi="Times New Roman" w:cs="Times New Roman"/>
          <w:bCs/>
          <w:color w:val="auto"/>
          <w:kern w:val="1"/>
          <w:sz w:val="22"/>
          <w:szCs w:val="22"/>
          <w:lang w:eastAsia="pl-PL" w:bidi="ar-SA"/>
        </w:rPr>
        <w:t xml:space="preserve"> wartość 60 dni kalendarzowych natomiast termin wskazany w ofercie będzie wiążący do realizacji przez Niego zamówienia.</w:t>
      </w:r>
    </w:p>
    <w:p w14:paraId="0BE104E2"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Termin realizacji zamówienia będzie liczony od dnia zawarcia umowy.</w:t>
      </w:r>
    </w:p>
    <w:p w14:paraId="528500B5"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Brak wskazania/wpisania w Formularzu ofertowym terminu realizacji, skutkować będzie przyjęciem przez Zamawiającego, że Wykonawca oferuje najdłuższy (maksymalny akceptowany przez </w:t>
      </w:r>
      <w:r w:rsidRPr="006C1501">
        <w:rPr>
          <w:rFonts w:ascii="Times New Roman" w:eastAsia="Times New Roman" w:hAnsi="Times New Roman" w:cs="Times New Roman"/>
          <w:bCs/>
          <w:color w:val="auto"/>
          <w:kern w:val="1"/>
          <w:sz w:val="22"/>
          <w:szCs w:val="22"/>
          <w:lang w:eastAsia="pl-PL" w:bidi="pl-PL"/>
        </w:rPr>
        <w:lastRenderedPageBreak/>
        <w:t>Zamawiającego) termin realizacji, czyli 80 dni kalendarzowych.</w:t>
      </w:r>
    </w:p>
    <w:p w14:paraId="5378F8D8"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Termin realizacji oceniony zostanie na podstawie zaoferowanego terminu podanego w Załączniku nr 2 do SWZ. </w:t>
      </w:r>
    </w:p>
    <w:p w14:paraId="62EF4F2F"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Każdy wykonawca w kryterium </w:t>
      </w:r>
      <w:r w:rsidRPr="006C1501">
        <w:rPr>
          <w:rFonts w:ascii="Times New Roman" w:eastAsia="Times New Roman" w:hAnsi="Times New Roman" w:cs="Times New Roman"/>
          <w:b/>
          <w:bCs/>
          <w:color w:val="auto"/>
          <w:kern w:val="1"/>
          <w:sz w:val="22"/>
          <w:szCs w:val="22"/>
          <w:lang w:eastAsia="pl-PL" w:bidi="pl-PL"/>
        </w:rPr>
        <w:t>„Termin realizacji”</w:t>
      </w:r>
      <w:r w:rsidRPr="006C1501">
        <w:rPr>
          <w:rFonts w:ascii="Times New Roman" w:eastAsia="Times New Roman" w:hAnsi="Times New Roman" w:cs="Times New Roman"/>
          <w:bCs/>
          <w:color w:val="auto"/>
          <w:kern w:val="1"/>
          <w:sz w:val="22"/>
          <w:szCs w:val="22"/>
          <w:lang w:eastAsia="pl-PL" w:bidi="pl-PL"/>
        </w:rPr>
        <w:t xml:space="preserve"> będzie oceniany w skali od 0 do 10 punktów.</w:t>
      </w:r>
    </w:p>
    <w:p w14:paraId="11BD9A50" w14:textId="77777777" w:rsidR="006C1501" w:rsidRPr="006C1501" w:rsidRDefault="006C1501" w:rsidP="006C1501">
      <w:pPr>
        <w:numPr>
          <w:ilvl w:val="0"/>
          <w:numId w:val="9"/>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Punkty za kryterium </w:t>
      </w:r>
      <w:r w:rsidRPr="006C1501">
        <w:rPr>
          <w:rFonts w:ascii="Times New Roman" w:eastAsia="Times New Roman" w:hAnsi="Times New Roman" w:cs="Times New Roman"/>
          <w:b/>
          <w:bCs/>
          <w:color w:val="auto"/>
          <w:kern w:val="1"/>
          <w:sz w:val="22"/>
          <w:szCs w:val="22"/>
          <w:lang w:eastAsia="pl-PL" w:bidi="pl-PL"/>
        </w:rPr>
        <w:t xml:space="preserve">„Termin realizacji” </w:t>
      </w:r>
      <w:r w:rsidRPr="006C1501">
        <w:rPr>
          <w:rFonts w:ascii="Times New Roman" w:eastAsia="Times New Roman" w:hAnsi="Times New Roman" w:cs="Times New Roman"/>
          <w:bCs/>
          <w:color w:val="auto"/>
          <w:kern w:val="1"/>
          <w:sz w:val="22"/>
          <w:szCs w:val="22"/>
          <w:lang w:eastAsia="pl-PL" w:bidi="pl-PL"/>
        </w:rPr>
        <w:t>będą obliczane wg następującej formuły:</w:t>
      </w:r>
    </w:p>
    <w:p w14:paraId="31D5B98B" w14:textId="77777777"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
          <w:bCs/>
          <w:color w:val="auto"/>
          <w:kern w:val="1"/>
          <w:sz w:val="22"/>
          <w:szCs w:val="22"/>
          <w:lang w:eastAsia="pl-PL" w:bidi="ar-SA"/>
        </w:rPr>
        <w:t xml:space="preserve">TR = (80 – Tob) : 20 x 10, </w:t>
      </w:r>
      <w:r w:rsidRPr="006C1501">
        <w:rPr>
          <w:rFonts w:ascii="Times New Roman" w:eastAsia="Times New Roman" w:hAnsi="Times New Roman" w:cs="Times New Roman"/>
          <w:bCs/>
          <w:color w:val="auto"/>
          <w:kern w:val="1"/>
          <w:sz w:val="22"/>
          <w:szCs w:val="22"/>
          <w:lang w:eastAsia="pl-PL" w:bidi="ar-SA"/>
        </w:rPr>
        <w:t>gdzie:</w:t>
      </w:r>
    </w:p>
    <w:p w14:paraId="6F3BD219" w14:textId="77777777"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TR – przyznane punkty za zaoferowany termin realizacji;</w:t>
      </w:r>
    </w:p>
    <w:p w14:paraId="64F809A8" w14:textId="77777777"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Tob – termin realizacji oferty badanej (liczba dni kalendarzowych).</w:t>
      </w:r>
    </w:p>
    <w:p w14:paraId="798B4AEA" w14:textId="350D6E21"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5F46AD98" w14:textId="4A798C3F" w:rsid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Pr>
          <w:rFonts w:ascii="Times New Roman" w:eastAsia="Times New Roman" w:hAnsi="Times New Roman" w:cs="Times New Roman"/>
          <w:bCs/>
          <w:color w:val="auto"/>
          <w:kern w:val="1"/>
          <w:sz w:val="22"/>
          <w:szCs w:val="22"/>
          <w:lang w:eastAsia="pl-PL" w:bidi="ar-SA"/>
        </w:rPr>
        <w:t>Jest:</w:t>
      </w:r>
    </w:p>
    <w:p w14:paraId="69CF2D56" w14:textId="72FFC652"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 xml:space="preserve">Zamawiający wymaga, aby przedmiot zamówienia został zrealizowany </w:t>
      </w:r>
      <w:r w:rsidRPr="006C1501">
        <w:rPr>
          <w:rFonts w:ascii="Times New Roman" w:eastAsia="Times New Roman" w:hAnsi="Times New Roman" w:cs="Times New Roman"/>
          <w:b/>
          <w:bCs/>
          <w:color w:val="auto"/>
          <w:kern w:val="1"/>
          <w:sz w:val="22"/>
          <w:szCs w:val="22"/>
          <w:lang w:eastAsia="pl-PL" w:bidi="ar-SA"/>
        </w:rPr>
        <w:t xml:space="preserve">w terminie maksymalnie do </w:t>
      </w:r>
      <w:r w:rsidRPr="006C1501">
        <w:rPr>
          <w:rFonts w:ascii="Times New Roman" w:eastAsia="Times New Roman" w:hAnsi="Times New Roman" w:cs="Times New Roman"/>
          <w:b/>
          <w:bCs/>
          <w:color w:val="auto"/>
          <w:kern w:val="1"/>
          <w:sz w:val="22"/>
          <w:szCs w:val="22"/>
          <w:shd w:val="clear" w:color="auto" w:fill="D6E3BC" w:themeFill="accent3" w:themeFillTint="66"/>
          <w:lang w:eastAsia="pl-PL" w:bidi="ar-SA"/>
        </w:rPr>
        <w:t>120</w:t>
      </w:r>
      <w:r w:rsidRPr="006C1501">
        <w:rPr>
          <w:rFonts w:ascii="Times New Roman" w:eastAsia="Times New Roman" w:hAnsi="Times New Roman" w:cs="Times New Roman"/>
          <w:b/>
          <w:bCs/>
          <w:color w:val="auto"/>
          <w:kern w:val="1"/>
          <w:sz w:val="22"/>
          <w:szCs w:val="22"/>
          <w:lang w:eastAsia="pl-PL" w:bidi="ar-SA"/>
        </w:rPr>
        <w:t xml:space="preserve"> dni kalendarzowych licząc od dnia zawarcia umowy</w:t>
      </w:r>
      <w:r w:rsidRPr="006C1501">
        <w:rPr>
          <w:rFonts w:ascii="Times New Roman" w:eastAsia="Times New Roman" w:hAnsi="Times New Roman" w:cs="Times New Roman"/>
          <w:bCs/>
          <w:color w:val="auto"/>
          <w:kern w:val="1"/>
          <w:sz w:val="22"/>
          <w:szCs w:val="22"/>
          <w:lang w:eastAsia="pl-PL" w:bidi="ar-SA"/>
        </w:rPr>
        <w:t xml:space="preserve">. </w:t>
      </w:r>
      <w:r w:rsidRPr="006C1501">
        <w:rPr>
          <w:rFonts w:ascii="Times New Roman" w:eastAsia="Times New Roman" w:hAnsi="Times New Roman" w:cs="Times New Roman"/>
          <w:b/>
          <w:bCs/>
          <w:color w:val="auto"/>
          <w:kern w:val="1"/>
          <w:sz w:val="22"/>
          <w:szCs w:val="22"/>
          <w:lang w:eastAsia="pl-PL" w:bidi="ar-SA"/>
        </w:rPr>
        <w:t xml:space="preserve">Oferty z terminem realizacji dłuższym niż </w:t>
      </w:r>
      <w:r w:rsidRPr="006C1501">
        <w:rPr>
          <w:rFonts w:ascii="Times New Roman" w:eastAsia="Times New Roman" w:hAnsi="Times New Roman" w:cs="Times New Roman"/>
          <w:b/>
          <w:bCs/>
          <w:color w:val="auto"/>
          <w:kern w:val="1"/>
          <w:sz w:val="22"/>
          <w:szCs w:val="22"/>
          <w:shd w:val="clear" w:color="auto" w:fill="D6E3BC" w:themeFill="accent3" w:themeFillTint="66"/>
          <w:lang w:eastAsia="pl-PL" w:bidi="ar-SA"/>
        </w:rPr>
        <w:t>120</w:t>
      </w:r>
      <w:r w:rsidRPr="006C1501">
        <w:rPr>
          <w:rFonts w:ascii="Times New Roman" w:eastAsia="Times New Roman" w:hAnsi="Times New Roman" w:cs="Times New Roman"/>
          <w:b/>
          <w:bCs/>
          <w:color w:val="auto"/>
          <w:kern w:val="1"/>
          <w:sz w:val="22"/>
          <w:szCs w:val="22"/>
          <w:lang w:eastAsia="pl-PL" w:bidi="ar-SA"/>
        </w:rPr>
        <w:t xml:space="preserve"> dni kalendarzowych zostaną odrzucone jako niezgodne z SWZ, niespełniające wymogów Zamawiającego. </w:t>
      </w:r>
    </w:p>
    <w:p w14:paraId="4C0B30D5" w14:textId="77777777"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 xml:space="preserve">Zamawiający informuje, że w przypadku określenia przez Wykonawcę terminu realizacji krótszego niż 60 dni kalendarzowe, Zamawiający przyjmie w kryterium oceny ofert </w:t>
      </w:r>
      <w:r w:rsidRPr="006C1501">
        <w:rPr>
          <w:rFonts w:ascii="Times New Roman" w:eastAsia="Times New Roman" w:hAnsi="Times New Roman" w:cs="Times New Roman"/>
          <w:b/>
          <w:bCs/>
          <w:color w:val="auto"/>
          <w:kern w:val="1"/>
          <w:sz w:val="22"/>
          <w:szCs w:val="22"/>
          <w:lang w:eastAsia="pl-PL" w:bidi="ar-SA"/>
        </w:rPr>
        <w:t>„Termin realizacji”</w:t>
      </w:r>
      <w:r w:rsidRPr="006C1501">
        <w:rPr>
          <w:rFonts w:ascii="Times New Roman" w:eastAsia="Times New Roman" w:hAnsi="Times New Roman" w:cs="Times New Roman"/>
          <w:bCs/>
          <w:color w:val="auto"/>
          <w:kern w:val="1"/>
          <w:sz w:val="22"/>
          <w:szCs w:val="22"/>
          <w:lang w:eastAsia="pl-PL" w:bidi="ar-SA"/>
        </w:rPr>
        <w:t xml:space="preserve"> wartość 60 dni kalendarzowych natomiast termin wskazany w ofercie będzie wiążący do realizacji przez Niego zamówienia.</w:t>
      </w:r>
    </w:p>
    <w:p w14:paraId="645D2721" w14:textId="77777777"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Termin realizacji zamówienia będzie liczony od dnia zawarcia umowy.</w:t>
      </w:r>
    </w:p>
    <w:p w14:paraId="64B30F54" w14:textId="11461622"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Brak wskazania/wpisania w Formularzu ofertowym terminu realizacji, skutkować będzie przyjęciem przez Zamawiającego, że Wykonawca oferuje najdłuższy (maksymalny akceptowany przez Zamawiającego) termin realizacji, czyli </w:t>
      </w:r>
      <w:r w:rsidRPr="006C1501">
        <w:rPr>
          <w:rFonts w:ascii="Times New Roman" w:eastAsia="Times New Roman" w:hAnsi="Times New Roman" w:cs="Times New Roman"/>
          <w:bCs/>
          <w:color w:val="auto"/>
          <w:kern w:val="1"/>
          <w:sz w:val="22"/>
          <w:szCs w:val="22"/>
          <w:shd w:val="clear" w:color="auto" w:fill="D6E3BC" w:themeFill="accent3" w:themeFillTint="66"/>
          <w:lang w:eastAsia="pl-PL" w:bidi="pl-PL"/>
        </w:rPr>
        <w:t>120</w:t>
      </w:r>
      <w:r w:rsidRPr="006C1501">
        <w:rPr>
          <w:rFonts w:ascii="Times New Roman" w:eastAsia="Times New Roman" w:hAnsi="Times New Roman" w:cs="Times New Roman"/>
          <w:bCs/>
          <w:color w:val="auto"/>
          <w:kern w:val="1"/>
          <w:sz w:val="22"/>
          <w:szCs w:val="22"/>
          <w:lang w:eastAsia="pl-PL" w:bidi="pl-PL"/>
        </w:rPr>
        <w:t xml:space="preserve"> dni kalendarzowych.</w:t>
      </w:r>
    </w:p>
    <w:p w14:paraId="445FEA66" w14:textId="77777777"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Termin realizacji oceniony zostanie na podstawie zaoferowanego terminu podanego w Załączniku nr 2 do SWZ. </w:t>
      </w:r>
    </w:p>
    <w:p w14:paraId="2EB01F93" w14:textId="77777777"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Każdy wykonawca w kryterium </w:t>
      </w:r>
      <w:r w:rsidRPr="006C1501">
        <w:rPr>
          <w:rFonts w:ascii="Times New Roman" w:eastAsia="Times New Roman" w:hAnsi="Times New Roman" w:cs="Times New Roman"/>
          <w:b/>
          <w:bCs/>
          <w:color w:val="auto"/>
          <w:kern w:val="1"/>
          <w:sz w:val="22"/>
          <w:szCs w:val="22"/>
          <w:lang w:eastAsia="pl-PL" w:bidi="pl-PL"/>
        </w:rPr>
        <w:t>„Termin realizacji”</w:t>
      </w:r>
      <w:r w:rsidRPr="006C1501">
        <w:rPr>
          <w:rFonts w:ascii="Times New Roman" w:eastAsia="Times New Roman" w:hAnsi="Times New Roman" w:cs="Times New Roman"/>
          <w:bCs/>
          <w:color w:val="auto"/>
          <w:kern w:val="1"/>
          <w:sz w:val="22"/>
          <w:szCs w:val="22"/>
          <w:lang w:eastAsia="pl-PL" w:bidi="pl-PL"/>
        </w:rPr>
        <w:t xml:space="preserve"> będzie oceniany w skali od 0 do 10 punktów.</w:t>
      </w:r>
    </w:p>
    <w:p w14:paraId="35B8200C" w14:textId="77777777" w:rsidR="006C1501" w:rsidRPr="006C1501" w:rsidRDefault="006C1501" w:rsidP="006C1501">
      <w:pPr>
        <w:numPr>
          <w:ilvl w:val="0"/>
          <w:numId w:val="16"/>
        </w:numPr>
        <w:suppressAutoHyphens/>
        <w:overflowPunct/>
        <w:spacing w:line="264" w:lineRule="auto"/>
        <w:rPr>
          <w:rFonts w:ascii="Times New Roman" w:eastAsia="Times New Roman" w:hAnsi="Times New Roman" w:cs="Times New Roman"/>
          <w:bCs/>
          <w:color w:val="auto"/>
          <w:kern w:val="1"/>
          <w:sz w:val="22"/>
          <w:szCs w:val="22"/>
          <w:lang w:eastAsia="pl-PL" w:bidi="pl-PL"/>
        </w:rPr>
      </w:pPr>
      <w:r w:rsidRPr="006C1501">
        <w:rPr>
          <w:rFonts w:ascii="Times New Roman" w:eastAsia="Times New Roman" w:hAnsi="Times New Roman" w:cs="Times New Roman"/>
          <w:bCs/>
          <w:color w:val="auto"/>
          <w:kern w:val="1"/>
          <w:sz w:val="22"/>
          <w:szCs w:val="22"/>
          <w:lang w:eastAsia="pl-PL" w:bidi="pl-PL"/>
        </w:rPr>
        <w:t xml:space="preserve">Punkty za kryterium </w:t>
      </w:r>
      <w:r w:rsidRPr="006C1501">
        <w:rPr>
          <w:rFonts w:ascii="Times New Roman" w:eastAsia="Times New Roman" w:hAnsi="Times New Roman" w:cs="Times New Roman"/>
          <w:b/>
          <w:bCs/>
          <w:color w:val="auto"/>
          <w:kern w:val="1"/>
          <w:sz w:val="22"/>
          <w:szCs w:val="22"/>
          <w:lang w:eastAsia="pl-PL" w:bidi="pl-PL"/>
        </w:rPr>
        <w:t xml:space="preserve">„Termin realizacji” </w:t>
      </w:r>
      <w:r w:rsidRPr="006C1501">
        <w:rPr>
          <w:rFonts w:ascii="Times New Roman" w:eastAsia="Times New Roman" w:hAnsi="Times New Roman" w:cs="Times New Roman"/>
          <w:bCs/>
          <w:color w:val="auto"/>
          <w:kern w:val="1"/>
          <w:sz w:val="22"/>
          <w:szCs w:val="22"/>
          <w:lang w:eastAsia="pl-PL" w:bidi="pl-PL"/>
        </w:rPr>
        <w:t>będą obliczane wg następującej formuły:</w:t>
      </w:r>
    </w:p>
    <w:p w14:paraId="73B2376F" w14:textId="4DAD4894"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
          <w:bCs/>
          <w:color w:val="auto"/>
          <w:kern w:val="1"/>
          <w:sz w:val="22"/>
          <w:szCs w:val="22"/>
          <w:lang w:eastAsia="pl-PL" w:bidi="ar-SA"/>
        </w:rPr>
        <w:t>TR = (</w:t>
      </w:r>
      <w:r w:rsidRPr="006C1501">
        <w:rPr>
          <w:rFonts w:ascii="Times New Roman" w:eastAsia="Times New Roman" w:hAnsi="Times New Roman" w:cs="Times New Roman"/>
          <w:b/>
          <w:bCs/>
          <w:color w:val="auto"/>
          <w:kern w:val="1"/>
          <w:sz w:val="22"/>
          <w:szCs w:val="22"/>
          <w:shd w:val="clear" w:color="auto" w:fill="D6E3BC" w:themeFill="accent3" w:themeFillTint="66"/>
          <w:lang w:eastAsia="pl-PL" w:bidi="ar-SA"/>
        </w:rPr>
        <w:t>120</w:t>
      </w:r>
      <w:r w:rsidRPr="006C1501">
        <w:rPr>
          <w:rFonts w:ascii="Times New Roman" w:eastAsia="Times New Roman" w:hAnsi="Times New Roman" w:cs="Times New Roman"/>
          <w:b/>
          <w:bCs/>
          <w:color w:val="auto"/>
          <w:kern w:val="1"/>
          <w:sz w:val="22"/>
          <w:szCs w:val="22"/>
          <w:lang w:eastAsia="pl-PL" w:bidi="ar-SA"/>
        </w:rPr>
        <w:t xml:space="preserve"> – Tob) : </w:t>
      </w:r>
      <w:r w:rsidRPr="006C1501">
        <w:rPr>
          <w:rFonts w:ascii="Times New Roman" w:eastAsia="Times New Roman" w:hAnsi="Times New Roman" w:cs="Times New Roman"/>
          <w:b/>
          <w:bCs/>
          <w:color w:val="auto"/>
          <w:kern w:val="1"/>
          <w:sz w:val="22"/>
          <w:szCs w:val="22"/>
          <w:shd w:val="clear" w:color="auto" w:fill="D6E3BC" w:themeFill="accent3" w:themeFillTint="66"/>
          <w:lang w:eastAsia="pl-PL" w:bidi="ar-SA"/>
        </w:rPr>
        <w:t>60</w:t>
      </w:r>
      <w:r w:rsidRPr="006C1501">
        <w:rPr>
          <w:rFonts w:ascii="Times New Roman" w:eastAsia="Times New Roman" w:hAnsi="Times New Roman" w:cs="Times New Roman"/>
          <w:b/>
          <w:bCs/>
          <w:color w:val="auto"/>
          <w:kern w:val="1"/>
          <w:sz w:val="22"/>
          <w:szCs w:val="22"/>
          <w:lang w:eastAsia="pl-PL" w:bidi="ar-SA"/>
        </w:rPr>
        <w:t xml:space="preserve"> x 10, </w:t>
      </w:r>
      <w:r w:rsidRPr="006C1501">
        <w:rPr>
          <w:rFonts w:ascii="Times New Roman" w:eastAsia="Times New Roman" w:hAnsi="Times New Roman" w:cs="Times New Roman"/>
          <w:bCs/>
          <w:color w:val="auto"/>
          <w:kern w:val="1"/>
          <w:sz w:val="22"/>
          <w:szCs w:val="22"/>
          <w:lang w:eastAsia="pl-PL" w:bidi="ar-SA"/>
        </w:rPr>
        <w:t>gdzie:</w:t>
      </w:r>
    </w:p>
    <w:p w14:paraId="17059DAE" w14:textId="77777777"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TR – przyznane punkty za zaoferowany termin realizacji;</w:t>
      </w:r>
    </w:p>
    <w:p w14:paraId="4D7ED588" w14:textId="77777777" w:rsidR="006C1501" w:rsidRPr="006C1501" w:rsidRDefault="006C1501" w:rsidP="006C1501">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Tob – termin realizacji oferty badanej (liczba dni kalendarzowych).</w:t>
      </w:r>
    </w:p>
    <w:p w14:paraId="2E69205F" w14:textId="77777777" w:rsidR="00336F1F" w:rsidRDefault="00336F1F"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p>
    <w:p w14:paraId="1308C045" w14:textId="3F08C511" w:rsidR="00750FFA" w:rsidRDefault="00750FFA"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r>
        <w:rPr>
          <w:rFonts w:ascii="Times New Roman" w:eastAsia="Times New Roman" w:hAnsi="Times New Roman" w:cs="Times New Roman"/>
          <w:b/>
          <w:color w:val="auto"/>
          <w:kern w:val="1"/>
          <w:sz w:val="22"/>
          <w:szCs w:val="22"/>
          <w:u w:val="single"/>
          <w:lang w:eastAsia="pl-PL" w:bidi="ar-SA"/>
        </w:rPr>
        <w:t>Zmiana nr 8:</w:t>
      </w:r>
    </w:p>
    <w:p w14:paraId="4E7CE5EE" w14:textId="1B93ACA7" w:rsidR="00750FFA" w:rsidRDefault="00750FFA"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750FFA">
        <w:rPr>
          <w:rFonts w:ascii="Times New Roman" w:eastAsia="Times New Roman" w:hAnsi="Times New Roman" w:cs="Times New Roman"/>
          <w:bCs/>
          <w:color w:val="auto"/>
          <w:kern w:val="1"/>
          <w:sz w:val="22"/>
          <w:szCs w:val="22"/>
          <w:lang w:eastAsia="pl-PL" w:bidi="ar-SA"/>
        </w:rPr>
        <w:t>Zmianie ulega Załącznik nr 1 do SWZ – Opis Przedmiotu Zamówienia</w:t>
      </w:r>
      <w:r>
        <w:rPr>
          <w:rFonts w:ascii="Times New Roman" w:eastAsia="Times New Roman" w:hAnsi="Times New Roman" w:cs="Times New Roman"/>
          <w:bCs/>
          <w:color w:val="auto"/>
          <w:kern w:val="1"/>
          <w:sz w:val="22"/>
          <w:szCs w:val="22"/>
          <w:lang w:eastAsia="pl-PL" w:bidi="ar-SA"/>
        </w:rPr>
        <w:t xml:space="preserve"> pkt </w:t>
      </w:r>
      <w:r w:rsidR="00431B3A">
        <w:rPr>
          <w:rFonts w:ascii="Times New Roman" w:eastAsia="Times New Roman" w:hAnsi="Times New Roman" w:cs="Times New Roman"/>
          <w:bCs/>
          <w:color w:val="auto"/>
          <w:kern w:val="1"/>
          <w:sz w:val="22"/>
          <w:szCs w:val="22"/>
          <w:lang w:eastAsia="pl-PL" w:bidi="ar-SA"/>
        </w:rPr>
        <w:t>11 „Termin realizacji”.</w:t>
      </w:r>
    </w:p>
    <w:p w14:paraId="0B5340F0" w14:textId="13EEE87E" w:rsidR="00431B3A" w:rsidRDefault="00431B3A"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4F59F12E" w14:textId="452D4C95" w:rsidR="00431B3A" w:rsidRPr="00431B3A" w:rsidRDefault="00431B3A"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431B3A">
        <w:rPr>
          <w:rFonts w:ascii="Times New Roman" w:eastAsia="Times New Roman" w:hAnsi="Times New Roman" w:cs="Times New Roman"/>
          <w:b/>
          <w:color w:val="auto"/>
          <w:kern w:val="1"/>
          <w:sz w:val="22"/>
          <w:szCs w:val="22"/>
          <w:lang w:eastAsia="pl-PL" w:bidi="ar-SA"/>
        </w:rPr>
        <w:t>Było:</w:t>
      </w:r>
    </w:p>
    <w:p w14:paraId="0EE02598" w14:textId="42DB81A7" w:rsidR="00431B3A" w:rsidRDefault="00431B3A" w:rsidP="00431B3A">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431B3A">
        <w:rPr>
          <w:rFonts w:ascii="Times New Roman" w:eastAsia="Times New Roman" w:hAnsi="Times New Roman" w:cs="Times New Roman"/>
          <w:bCs/>
          <w:color w:val="auto"/>
          <w:kern w:val="1"/>
          <w:sz w:val="22"/>
          <w:szCs w:val="22"/>
          <w:lang w:eastAsia="pl-PL" w:bidi="ar-SA"/>
        </w:rPr>
        <w:t>Termin realizacji zamówienia: do 80 dni kalendarzowych od dnia podpisania umowy.</w:t>
      </w:r>
    </w:p>
    <w:p w14:paraId="7A09CEAA" w14:textId="654A3848" w:rsidR="00431B3A" w:rsidRDefault="00431B3A" w:rsidP="00431B3A">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6B5E0AFB" w14:textId="59B2A1C7" w:rsidR="00431B3A" w:rsidRPr="00431B3A" w:rsidRDefault="00431B3A" w:rsidP="00431B3A">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431B3A">
        <w:rPr>
          <w:rFonts w:ascii="Times New Roman" w:eastAsia="Times New Roman" w:hAnsi="Times New Roman" w:cs="Times New Roman"/>
          <w:b/>
          <w:color w:val="auto"/>
          <w:kern w:val="1"/>
          <w:sz w:val="22"/>
          <w:szCs w:val="22"/>
          <w:lang w:eastAsia="pl-PL" w:bidi="ar-SA"/>
        </w:rPr>
        <w:t>Jest:</w:t>
      </w:r>
    </w:p>
    <w:p w14:paraId="3C296FAC" w14:textId="2E64A361" w:rsidR="00431B3A" w:rsidRPr="00431B3A" w:rsidRDefault="00431B3A" w:rsidP="00431B3A">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431B3A">
        <w:rPr>
          <w:rFonts w:ascii="Times New Roman" w:eastAsia="Times New Roman" w:hAnsi="Times New Roman" w:cs="Times New Roman"/>
          <w:bCs/>
          <w:color w:val="auto"/>
          <w:kern w:val="1"/>
          <w:sz w:val="22"/>
          <w:szCs w:val="22"/>
          <w:lang w:eastAsia="pl-PL" w:bidi="ar-SA"/>
        </w:rPr>
        <w:t xml:space="preserve">Termin realizacji zamówienia: do </w:t>
      </w:r>
      <w:r w:rsidRPr="00431B3A">
        <w:rPr>
          <w:rFonts w:ascii="Times New Roman" w:eastAsia="Times New Roman" w:hAnsi="Times New Roman" w:cs="Times New Roman"/>
          <w:bCs/>
          <w:color w:val="auto"/>
          <w:kern w:val="1"/>
          <w:sz w:val="22"/>
          <w:szCs w:val="22"/>
          <w:shd w:val="clear" w:color="auto" w:fill="D6E3BC" w:themeFill="accent3" w:themeFillTint="66"/>
          <w:lang w:eastAsia="pl-PL" w:bidi="ar-SA"/>
        </w:rPr>
        <w:t>120</w:t>
      </w:r>
      <w:r w:rsidRPr="00431B3A">
        <w:rPr>
          <w:rFonts w:ascii="Times New Roman" w:eastAsia="Times New Roman" w:hAnsi="Times New Roman" w:cs="Times New Roman"/>
          <w:bCs/>
          <w:color w:val="auto"/>
          <w:kern w:val="1"/>
          <w:sz w:val="22"/>
          <w:szCs w:val="22"/>
          <w:lang w:eastAsia="pl-PL" w:bidi="ar-SA"/>
        </w:rPr>
        <w:t xml:space="preserve"> dni kalendarzowych od dnia </w:t>
      </w:r>
      <w:r w:rsidRPr="00431B3A">
        <w:rPr>
          <w:rFonts w:ascii="Times New Roman" w:eastAsia="Times New Roman" w:hAnsi="Times New Roman" w:cs="Times New Roman"/>
          <w:bCs/>
          <w:color w:val="auto"/>
          <w:kern w:val="1"/>
          <w:sz w:val="22"/>
          <w:szCs w:val="22"/>
          <w:shd w:val="clear" w:color="auto" w:fill="D6E3BC" w:themeFill="accent3" w:themeFillTint="66"/>
          <w:lang w:eastAsia="pl-PL" w:bidi="ar-SA"/>
        </w:rPr>
        <w:t>zawarcia</w:t>
      </w:r>
      <w:r w:rsidRPr="00431B3A">
        <w:rPr>
          <w:rFonts w:ascii="Times New Roman" w:eastAsia="Times New Roman" w:hAnsi="Times New Roman" w:cs="Times New Roman"/>
          <w:bCs/>
          <w:color w:val="auto"/>
          <w:kern w:val="1"/>
          <w:sz w:val="22"/>
          <w:szCs w:val="22"/>
          <w:lang w:eastAsia="pl-PL" w:bidi="ar-SA"/>
        </w:rPr>
        <w:t xml:space="preserve"> umowy.</w:t>
      </w:r>
    </w:p>
    <w:p w14:paraId="34F528C2" w14:textId="77777777" w:rsidR="00431B3A" w:rsidRPr="00431B3A" w:rsidRDefault="00431B3A" w:rsidP="00431B3A">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0786920F" w14:textId="77777777" w:rsidR="00750FFA" w:rsidRDefault="00750FFA"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p>
    <w:p w14:paraId="65EC718A" w14:textId="57E24789" w:rsidR="00336F1F" w:rsidRDefault="006C1501"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r>
        <w:rPr>
          <w:rFonts w:ascii="Times New Roman" w:eastAsia="Times New Roman" w:hAnsi="Times New Roman" w:cs="Times New Roman"/>
          <w:b/>
          <w:color w:val="auto"/>
          <w:kern w:val="1"/>
          <w:sz w:val="22"/>
          <w:szCs w:val="22"/>
          <w:u w:val="single"/>
          <w:lang w:eastAsia="pl-PL" w:bidi="ar-SA"/>
        </w:rPr>
        <w:t xml:space="preserve">Zmiana nr </w:t>
      </w:r>
      <w:r w:rsidR="00431B3A">
        <w:rPr>
          <w:rFonts w:ascii="Times New Roman" w:eastAsia="Times New Roman" w:hAnsi="Times New Roman" w:cs="Times New Roman"/>
          <w:b/>
          <w:color w:val="auto"/>
          <w:kern w:val="1"/>
          <w:sz w:val="22"/>
          <w:szCs w:val="22"/>
          <w:u w:val="single"/>
          <w:lang w:eastAsia="pl-PL" w:bidi="ar-SA"/>
        </w:rPr>
        <w:t>9</w:t>
      </w:r>
      <w:r>
        <w:rPr>
          <w:rFonts w:ascii="Times New Roman" w:eastAsia="Times New Roman" w:hAnsi="Times New Roman" w:cs="Times New Roman"/>
          <w:b/>
          <w:color w:val="auto"/>
          <w:kern w:val="1"/>
          <w:sz w:val="22"/>
          <w:szCs w:val="22"/>
          <w:u w:val="single"/>
          <w:lang w:eastAsia="pl-PL" w:bidi="ar-SA"/>
        </w:rPr>
        <w:t>:</w:t>
      </w:r>
    </w:p>
    <w:p w14:paraId="2194FB4F" w14:textId="79A65A1D" w:rsidR="006C1501" w:rsidRDefault="006C1501"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Cs/>
          <w:color w:val="auto"/>
          <w:kern w:val="1"/>
          <w:sz w:val="22"/>
          <w:szCs w:val="22"/>
          <w:lang w:eastAsia="pl-PL" w:bidi="ar-SA"/>
        </w:rPr>
        <w:t>Zmianie ulega Formularz ofertow</w:t>
      </w:r>
      <w:r>
        <w:rPr>
          <w:rFonts w:ascii="Times New Roman" w:eastAsia="Times New Roman" w:hAnsi="Times New Roman" w:cs="Times New Roman"/>
          <w:bCs/>
          <w:color w:val="auto"/>
          <w:kern w:val="1"/>
          <w:sz w:val="22"/>
          <w:szCs w:val="22"/>
          <w:lang w:eastAsia="pl-PL" w:bidi="ar-SA"/>
        </w:rPr>
        <w:t>y</w:t>
      </w:r>
      <w:r w:rsidRPr="006C1501">
        <w:rPr>
          <w:rFonts w:ascii="Times New Roman" w:eastAsia="Times New Roman" w:hAnsi="Times New Roman" w:cs="Times New Roman"/>
          <w:bCs/>
          <w:color w:val="auto"/>
          <w:kern w:val="1"/>
          <w:sz w:val="22"/>
          <w:szCs w:val="22"/>
          <w:lang w:eastAsia="pl-PL" w:bidi="ar-SA"/>
        </w:rPr>
        <w:t xml:space="preserve"> stanowiąc</w:t>
      </w:r>
      <w:r>
        <w:rPr>
          <w:rFonts w:ascii="Times New Roman" w:eastAsia="Times New Roman" w:hAnsi="Times New Roman" w:cs="Times New Roman"/>
          <w:bCs/>
          <w:color w:val="auto"/>
          <w:kern w:val="1"/>
          <w:sz w:val="22"/>
          <w:szCs w:val="22"/>
          <w:lang w:eastAsia="pl-PL" w:bidi="ar-SA"/>
        </w:rPr>
        <w:t>y</w:t>
      </w:r>
      <w:r w:rsidRPr="006C1501">
        <w:rPr>
          <w:rFonts w:ascii="Times New Roman" w:eastAsia="Times New Roman" w:hAnsi="Times New Roman" w:cs="Times New Roman"/>
          <w:bCs/>
          <w:color w:val="auto"/>
          <w:kern w:val="1"/>
          <w:sz w:val="22"/>
          <w:szCs w:val="22"/>
          <w:lang w:eastAsia="pl-PL" w:bidi="ar-SA"/>
        </w:rPr>
        <w:t xml:space="preserve"> Załącznik nr 2 do SWZ </w:t>
      </w:r>
      <w:r>
        <w:rPr>
          <w:rFonts w:ascii="Times New Roman" w:eastAsia="Times New Roman" w:hAnsi="Times New Roman" w:cs="Times New Roman"/>
          <w:bCs/>
          <w:color w:val="auto"/>
          <w:kern w:val="1"/>
          <w:sz w:val="22"/>
          <w:szCs w:val="22"/>
          <w:lang w:eastAsia="pl-PL" w:bidi="ar-SA"/>
        </w:rPr>
        <w:t>w zakresie maksymalnego terminu realizacji zamówienia</w:t>
      </w:r>
      <w:r w:rsidR="00124A96">
        <w:rPr>
          <w:rFonts w:ascii="Times New Roman" w:eastAsia="Times New Roman" w:hAnsi="Times New Roman" w:cs="Times New Roman"/>
          <w:bCs/>
          <w:color w:val="auto"/>
          <w:kern w:val="1"/>
          <w:sz w:val="22"/>
          <w:szCs w:val="22"/>
          <w:lang w:eastAsia="pl-PL" w:bidi="ar-SA"/>
        </w:rPr>
        <w:t>:</w:t>
      </w:r>
    </w:p>
    <w:p w14:paraId="24685F28" w14:textId="77777777" w:rsidR="006C1501" w:rsidRDefault="006C1501"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p>
    <w:p w14:paraId="52A6F899" w14:textId="0DA59596" w:rsidR="006C1501" w:rsidRPr="006C1501" w:rsidRDefault="006C1501"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6C1501">
        <w:rPr>
          <w:rFonts w:ascii="Times New Roman" w:eastAsia="Times New Roman" w:hAnsi="Times New Roman" w:cs="Times New Roman"/>
          <w:b/>
          <w:color w:val="auto"/>
          <w:kern w:val="1"/>
          <w:sz w:val="22"/>
          <w:szCs w:val="22"/>
          <w:lang w:eastAsia="pl-PL" w:bidi="ar-SA"/>
        </w:rPr>
        <w:t>Było:</w:t>
      </w:r>
    </w:p>
    <w:p w14:paraId="0A2E7A7C" w14:textId="4FED2C59" w:rsidR="006C1501" w:rsidRDefault="006C1501"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
          <w:bCs/>
          <w:color w:val="auto"/>
          <w:kern w:val="1"/>
          <w:sz w:val="22"/>
          <w:szCs w:val="22"/>
          <w:u w:val="single"/>
          <w:lang w:eastAsia="pl-PL" w:bidi="ar-SA"/>
        </w:rPr>
        <w:t xml:space="preserve">Termin realizacji zamówienia wynosi …..*** dni kalendarzowych od dnia zawarcia Umowy </w:t>
      </w:r>
      <w:r w:rsidRPr="006C1501">
        <w:rPr>
          <w:rFonts w:ascii="Times New Roman" w:eastAsia="Times New Roman" w:hAnsi="Times New Roman" w:cs="Times New Roman"/>
          <w:bCs/>
          <w:i/>
          <w:color w:val="auto"/>
          <w:kern w:val="1"/>
          <w:sz w:val="22"/>
          <w:szCs w:val="22"/>
          <w:lang w:eastAsia="pl-PL" w:bidi="ar-SA"/>
        </w:rPr>
        <w:t>(maksymalnie 80 dni kalendarzowych)</w:t>
      </w:r>
    </w:p>
    <w:p w14:paraId="18B6769D" w14:textId="531735D5" w:rsidR="006C1501" w:rsidRDefault="006C1501"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3C78FDFA" w14:textId="60DF92B9" w:rsidR="006C1501" w:rsidRPr="006C1501" w:rsidRDefault="006C1501" w:rsidP="00F14855">
      <w:pPr>
        <w:suppressAutoHyphens/>
        <w:overflowPunct/>
        <w:spacing w:line="264" w:lineRule="auto"/>
        <w:rPr>
          <w:rFonts w:ascii="Times New Roman" w:eastAsia="Times New Roman" w:hAnsi="Times New Roman" w:cs="Times New Roman"/>
          <w:b/>
          <w:color w:val="auto"/>
          <w:kern w:val="1"/>
          <w:sz w:val="22"/>
          <w:szCs w:val="22"/>
          <w:lang w:eastAsia="pl-PL" w:bidi="ar-SA"/>
        </w:rPr>
      </w:pPr>
      <w:r w:rsidRPr="006C1501">
        <w:rPr>
          <w:rFonts w:ascii="Times New Roman" w:eastAsia="Times New Roman" w:hAnsi="Times New Roman" w:cs="Times New Roman"/>
          <w:b/>
          <w:color w:val="auto"/>
          <w:kern w:val="1"/>
          <w:sz w:val="22"/>
          <w:szCs w:val="22"/>
          <w:lang w:eastAsia="pl-PL" w:bidi="ar-SA"/>
        </w:rPr>
        <w:t>Jest:</w:t>
      </w:r>
    </w:p>
    <w:p w14:paraId="7C0CAA74" w14:textId="2AFD6724" w:rsidR="006C1501" w:rsidRDefault="006C1501"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r w:rsidRPr="006C1501">
        <w:rPr>
          <w:rFonts w:ascii="Times New Roman" w:eastAsia="Times New Roman" w:hAnsi="Times New Roman" w:cs="Times New Roman"/>
          <w:b/>
          <w:bCs/>
          <w:color w:val="auto"/>
          <w:kern w:val="1"/>
          <w:sz w:val="22"/>
          <w:szCs w:val="22"/>
          <w:u w:val="single"/>
          <w:lang w:eastAsia="pl-PL" w:bidi="ar-SA"/>
        </w:rPr>
        <w:t xml:space="preserve">Termin realizacji zamówienia wynosi …..*** dni kalendarzowych od dnia zawarcia Umowy </w:t>
      </w:r>
      <w:r w:rsidRPr="006C1501">
        <w:rPr>
          <w:rFonts w:ascii="Times New Roman" w:eastAsia="Times New Roman" w:hAnsi="Times New Roman" w:cs="Times New Roman"/>
          <w:bCs/>
          <w:i/>
          <w:color w:val="auto"/>
          <w:kern w:val="1"/>
          <w:sz w:val="22"/>
          <w:szCs w:val="22"/>
          <w:lang w:eastAsia="pl-PL" w:bidi="ar-SA"/>
        </w:rPr>
        <w:t xml:space="preserve">(maksymalnie </w:t>
      </w:r>
      <w:r w:rsidRPr="006C1501">
        <w:rPr>
          <w:rFonts w:ascii="Times New Roman" w:eastAsia="Times New Roman" w:hAnsi="Times New Roman" w:cs="Times New Roman"/>
          <w:bCs/>
          <w:i/>
          <w:color w:val="auto"/>
          <w:kern w:val="1"/>
          <w:sz w:val="22"/>
          <w:szCs w:val="22"/>
          <w:shd w:val="clear" w:color="auto" w:fill="D6E3BC" w:themeFill="accent3" w:themeFillTint="66"/>
          <w:lang w:eastAsia="pl-PL" w:bidi="ar-SA"/>
        </w:rPr>
        <w:t>120</w:t>
      </w:r>
      <w:r w:rsidRPr="006C1501">
        <w:rPr>
          <w:rFonts w:ascii="Times New Roman" w:eastAsia="Times New Roman" w:hAnsi="Times New Roman" w:cs="Times New Roman"/>
          <w:bCs/>
          <w:i/>
          <w:color w:val="auto"/>
          <w:kern w:val="1"/>
          <w:sz w:val="22"/>
          <w:szCs w:val="22"/>
          <w:lang w:eastAsia="pl-PL" w:bidi="ar-SA"/>
        </w:rPr>
        <w:t xml:space="preserve"> dni kalendarzowych)</w:t>
      </w:r>
    </w:p>
    <w:p w14:paraId="7E96A7A3" w14:textId="77777777" w:rsidR="006C1501" w:rsidRPr="006C1501" w:rsidRDefault="006C1501" w:rsidP="00F14855">
      <w:pPr>
        <w:suppressAutoHyphens/>
        <w:overflowPunct/>
        <w:spacing w:line="264" w:lineRule="auto"/>
        <w:rPr>
          <w:rFonts w:ascii="Times New Roman" w:eastAsia="Times New Roman" w:hAnsi="Times New Roman" w:cs="Times New Roman"/>
          <w:bCs/>
          <w:color w:val="auto"/>
          <w:kern w:val="1"/>
          <w:sz w:val="22"/>
          <w:szCs w:val="22"/>
          <w:lang w:eastAsia="pl-PL" w:bidi="ar-SA"/>
        </w:rPr>
      </w:pPr>
    </w:p>
    <w:p w14:paraId="1C774CD9" w14:textId="641E0F99" w:rsidR="00F14855" w:rsidRPr="00F14855" w:rsidRDefault="00F14855" w:rsidP="00F14855">
      <w:pPr>
        <w:suppressAutoHyphens/>
        <w:overflowPunct/>
        <w:spacing w:line="264" w:lineRule="auto"/>
        <w:rPr>
          <w:rFonts w:ascii="Times New Roman" w:eastAsia="Times New Roman" w:hAnsi="Times New Roman" w:cs="Times New Roman"/>
          <w:b/>
          <w:color w:val="auto"/>
          <w:kern w:val="1"/>
          <w:sz w:val="22"/>
          <w:szCs w:val="22"/>
          <w:u w:val="single"/>
          <w:lang w:eastAsia="pl-PL" w:bidi="ar-SA"/>
        </w:rPr>
      </w:pPr>
      <w:r w:rsidRPr="00F14855">
        <w:rPr>
          <w:rFonts w:ascii="Times New Roman" w:eastAsia="Times New Roman" w:hAnsi="Times New Roman" w:cs="Times New Roman"/>
          <w:b/>
          <w:color w:val="auto"/>
          <w:kern w:val="1"/>
          <w:sz w:val="22"/>
          <w:szCs w:val="22"/>
          <w:u w:val="single"/>
          <w:lang w:eastAsia="pl-PL" w:bidi="ar-SA"/>
        </w:rPr>
        <w:t xml:space="preserve">Zmiana nr </w:t>
      </w:r>
      <w:r w:rsidR="00431B3A">
        <w:rPr>
          <w:rFonts w:ascii="Times New Roman" w:eastAsia="Times New Roman" w:hAnsi="Times New Roman" w:cs="Times New Roman"/>
          <w:b/>
          <w:color w:val="auto"/>
          <w:kern w:val="1"/>
          <w:sz w:val="22"/>
          <w:szCs w:val="22"/>
          <w:u w:val="single"/>
          <w:lang w:eastAsia="pl-PL" w:bidi="ar-SA"/>
        </w:rPr>
        <w:t>10</w:t>
      </w:r>
      <w:r w:rsidRPr="00F14855">
        <w:rPr>
          <w:rFonts w:ascii="Times New Roman" w:eastAsia="Times New Roman" w:hAnsi="Times New Roman" w:cs="Times New Roman"/>
          <w:b/>
          <w:bCs/>
          <w:color w:val="auto"/>
          <w:kern w:val="1"/>
          <w:sz w:val="22"/>
          <w:szCs w:val="22"/>
          <w:u w:val="single"/>
          <w:lang w:eastAsia="pl-PL" w:bidi="ar-SA"/>
        </w:rPr>
        <w:t>:</w:t>
      </w:r>
    </w:p>
    <w:p w14:paraId="27CBCF84" w14:textId="7DDBFCF3" w:rsidR="00F14855" w:rsidRPr="00F14855" w:rsidRDefault="00F14855" w:rsidP="00F14855">
      <w:pPr>
        <w:suppressAutoHyphens/>
        <w:overflowPunct/>
        <w:spacing w:line="288" w:lineRule="auto"/>
        <w:jc w:val="both"/>
        <w:rPr>
          <w:rFonts w:ascii="Times New Roman" w:eastAsia="Arial" w:hAnsi="Times New Roman" w:cs="Times New Roman"/>
          <w:bCs/>
          <w:color w:val="auto"/>
          <w:kern w:val="1"/>
          <w:sz w:val="22"/>
          <w:szCs w:val="22"/>
          <w:lang w:bidi="ar-SA"/>
        </w:rPr>
      </w:pPr>
      <w:bookmarkStart w:id="19" w:name="_Hlk238820020"/>
      <w:r w:rsidRPr="00F14855">
        <w:rPr>
          <w:rFonts w:ascii="Times New Roman" w:eastAsia="Arial" w:hAnsi="Times New Roman" w:cs="Times New Roman"/>
          <w:bCs/>
          <w:color w:val="auto"/>
          <w:kern w:val="1"/>
          <w:sz w:val="22"/>
          <w:szCs w:val="22"/>
          <w:lang w:bidi="ar-SA"/>
        </w:rPr>
        <w:t>Zmianie ulega</w:t>
      </w:r>
      <w:r w:rsidRPr="00F14855">
        <w:rPr>
          <w:rFonts w:ascii="Times New Roman" w:eastAsia="Times New Roman" w:hAnsi="Times New Roman" w:cs="Times New Roman"/>
          <w:color w:val="auto"/>
          <w:kern w:val="1"/>
          <w:sz w:val="22"/>
          <w:szCs w:val="22"/>
          <w:lang w:bidi="ar-SA"/>
        </w:rPr>
        <w:t xml:space="preserve"> punkt 13 podpunkt 2 i 3 Formularza ofertowego stanowiącego </w:t>
      </w:r>
      <w:r w:rsidRPr="00F14855">
        <w:rPr>
          <w:rFonts w:ascii="Times New Roman" w:eastAsia="Arial" w:hAnsi="Times New Roman" w:cs="Times New Roman"/>
          <w:bCs/>
          <w:color w:val="auto"/>
          <w:kern w:val="1"/>
          <w:sz w:val="22"/>
          <w:szCs w:val="22"/>
          <w:lang w:bidi="ar-SA"/>
        </w:rPr>
        <w:t xml:space="preserve">Załącznik nr 2 do SWZ: </w:t>
      </w:r>
      <w:bookmarkEnd w:id="19"/>
    </w:p>
    <w:p w14:paraId="4D09CE91" w14:textId="77777777" w:rsidR="006C1501" w:rsidRDefault="006C1501" w:rsidP="00F14855">
      <w:pPr>
        <w:overflowPunct/>
        <w:rPr>
          <w:rFonts w:ascii="Times New Roman" w:eastAsia="Times New Roman" w:hAnsi="Times New Roman" w:cs="Times New Roman"/>
          <w:b/>
          <w:snapToGrid w:val="0"/>
          <w:color w:val="auto"/>
          <w:sz w:val="22"/>
          <w:szCs w:val="20"/>
          <w:lang w:eastAsia="pl-PL" w:bidi="ar-SA"/>
        </w:rPr>
      </w:pPr>
    </w:p>
    <w:p w14:paraId="50E4B4A6" w14:textId="20147CF0" w:rsidR="00F14855" w:rsidRPr="00F14855" w:rsidRDefault="00F14855" w:rsidP="00F14855">
      <w:pPr>
        <w:overflowPunct/>
        <w:rPr>
          <w:rFonts w:ascii="Times New Roman" w:eastAsia="Times New Roman" w:hAnsi="Times New Roman" w:cs="Times New Roman"/>
          <w:b/>
          <w:snapToGrid w:val="0"/>
          <w:color w:val="auto"/>
          <w:sz w:val="22"/>
          <w:szCs w:val="20"/>
          <w:lang w:eastAsia="pl-PL" w:bidi="ar-SA"/>
        </w:rPr>
      </w:pPr>
      <w:r w:rsidRPr="00F14855">
        <w:rPr>
          <w:rFonts w:ascii="Times New Roman" w:eastAsia="Times New Roman" w:hAnsi="Times New Roman" w:cs="Times New Roman"/>
          <w:b/>
          <w:snapToGrid w:val="0"/>
          <w:color w:val="auto"/>
          <w:sz w:val="22"/>
          <w:szCs w:val="20"/>
          <w:lang w:eastAsia="pl-PL" w:bidi="ar-SA"/>
        </w:rPr>
        <w:t>Było:</w:t>
      </w:r>
    </w:p>
    <w:p w14:paraId="70F318E5" w14:textId="77777777" w:rsidR="00F14855" w:rsidRPr="00F14855" w:rsidRDefault="00F14855" w:rsidP="00F14855">
      <w:pPr>
        <w:widowControl/>
        <w:numPr>
          <w:ilvl w:val="0"/>
          <w:numId w:val="12"/>
        </w:numPr>
        <w:suppressAutoHyphens/>
        <w:overflowPunct/>
        <w:spacing w:line="288" w:lineRule="auto"/>
        <w:ind w:left="426" w:hanging="426"/>
        <w:contextualSpacing/>
        <w:jc w:val="both"/>
        <w:rPr>
          <w:rFonts w:ascii="Times New Roman" w:eastAsia="Times New Roman" w:hAnsi="Times New Roman" w:cs="Times New Roman"/>
          <w:color w:val="auto"/>
          <w:kern w:val="1"/>
          <w:lang w:val="x-none" w:bidi="ar-SA"/>
        </w:rPr>
      </w:pPr>
      <w:r w:rsidRPr="00F14855">
        <w:rPr>
          <w:rFonts w:ascii="Times New Roman" w:eastAsia="Times New Roman" w:hAnsi="Times New Roman" w:cs="Times New Roman"/>
          <w:color w:val="auto"/>
          <w:kern w:val="1"/>
          <w:sz w:val="22"/>
          <w:szCs w:val="22"/>
          <w:lang w:val="x-none" w:bidi="ar-SA"/>
        </w:rPr>
        <w:t>Załącznikami do niniejszego formularza, stanowiącymi integralną część oferty, są:</w:t>
      </w:r>
    </w:p>
    <w:p w14:paraId="390F0C2B" w14:textId="77777777" w:rsidR="00F14855" w:rsidRPr="00F14855" w:rsidRDefault="00F14855" w:rsidP="00F14855">
      <w:pPr>
        <w:numPr>
          <w:ilvl w:val="0"/>
          <w:numId w:val="10"/>
        </w:numPr>
        <w:tabs>
          <w:tab w:val="right" w:leader="dot" w:pos="5670"/>
        </w:tabs>
        <w:overflowPunct/>
        <w:ind w:left="284" w:hanging="284"/>
        <w:contextualSpacing/>
        <w:jc w:val="both"/>
        <w:rPr>
          <w:rFonts w:ascii="Times New Roman" w:eastAsia="Microsoft Sans Serif" w:hAnsi="Times New Roman" w:cs="Times New Roman"/>
          <w:color w:val="auto"/>
          <w:sz w:val="21"/>
          <w:szCs w:val="21"/>
          <w:lang w:eastAsia="pl-PL" w:bidi="pl-PL"/>
        </w:rPr>
      </w:pPr>
      <w:r w:rsidRPr="00F14855">
        <w:rPr>
          <w:rFonts w:ascii="Times New Roman" w:eastAsia="Microsoft Sans Serif" w:hAnsi="Times New Roman" w:cs="Times New Roman"/>
          <w:color w:val="auto"/>
          <w:sz w:val="21"/>
          <w:szCs w:val="21"/>
          <w:lang w:eastAsia="pl-PL" w:bidi="pl-PL"/>
        </w:rPr>
        <w:t xml:space="preserve">Oświadczenie wstępne, o którym mowa w art. 125 ust. 1 ustawy </w:t>
      </w:r>
      <w:proofErr w:type="spellStart"/>
      <w:r w:rsidRPr="00F14855">
        <w:rPr>
          <w:rFonts w:ascii="Times New Roman" w:eastAsia="Microsoft Sans Serif" w:hAnsi="Times New Roman" w:cs="Times New Roman"/>
          <w:color w:val="auto"/>
          <w:sz w:val="21"/>
          <w:szCs w:val="21"/>
          <w:lang w:eastAsia="pl-PL" w:bidi="pl-PL"/>
        </w:rPr>
        <w:t>Pzp</w:t>
      </w:r>
      <w:proofErr w:type="spellEnd"/>
      <w:r w:rsidRPr="00F14855">
        <w:rPr>
          <w:rFonts w:ascii="Times New Roman" w:eastAsia="Microsoft Sans Serif" w:hAnsi="Times New Roman" w:cs="Times New Roman"/>
          <w:color w:val="auto"/>
          <w:sz w:val="21"/>
          <w:szCs w:val="21"/>
          <w:lang w:eastAsia="pl-PL" w:bidi="pl-PL"/>
        </w:rPr>
        <w:t xml:space="preserve"> według wzoru stanowiącego </w:t>
      </w:r>
      <w:r w:rsidRPr="00F14855">
        <w:rPr>
          <w:rFonts w:ascii="Times New Roman" w:eastAsia="Microsoft Sans Serif" w:hAnsi="Times New Roman" w:cs="Times New Roman"/>
          <w:b/>
          <w:bCs/>
          <w:color w:val="auto"/>
          <w:sz w:val="21"/>
          <w:szCs w:val="21"/>
          <w:lang w:eastAsia="pl-PL" w:bidi="pl-PL"/>
        </w:rPr>
        <w:t xml:space="preserve">Załącznik nr 3 </w:t>
      </w:r>
      <w:r w:rsidRPr="00F14855">
        <w:rPr>
          <w:rFonts w:ascii="Times New Roman" w:eastAsia="Microsoft Sans Serif" w:hAnsi="Times New Roman" w:cs="Times New Roman"/>
          <w:b/>
          <w:bCs/>
          <w:color w:val="auto"/>
          <w:sz w:val="21"/>
          <w:szCs w:val="21"/>
          <w:lang w:eastAsia="pl-PL" w:bidi="pl-PL"/>
        </w:rPr>
        <w:br/>
      </w:r>
      <w:r w:rsidRPr="00F14855">
        <w:rPr>
          <w:rFonts w:ascii="Times New Roman" w:eastAsia="Microsoft Sans Serif" w:hAnsi="Times New Roman" w:cs="Times New Roman"/>
          <w:color w:val="auto"/>
          <w:sz w:val="21"/>
          <w:szCs w:val="21"/>
          <w:lang w:eastAsia="pl-PL" w:bidi="pl-PL"/>
        </w:rPr>
        <w:t>do SWZ;</w:t>
      </w:r>
    </w:p>
    <w:p w14:paraId="11529495" w14:textId="77777777" w:rsidR="00F14855" w:rsidRPr="00F14855" w:rsidRDefault="00F14855" w:rsidP="00F14855">
      <w:pPr>
        <w:numPr>
          <w:ilvl w:val="0"/>
          <w:numId w:val="10"/>
        </w:numPr>
        <w:tabs>
          <w:tab w:val="right" w:leader="dot" w:pos="5670"/>
        </w:tabs>
        <w:overflowPunct/>
        <w:ind w:left="284" w:hanging="284"/>
        <w:contextualSpacing/>
        <w:jc w:val="both"/>
        <w:rPr>
          <w:rFonts w:ascii="Times New Roman" w:eastAsia="Microsoft Sans Serif" w:hAnsi="Times New Roman" w:cs="Times New Roman"/>
          <w:color w:val="auto"/>
          <w:sz w:val="21"/>
          <w:szCs w:val="21"/>
          <w:lang w:eastAsia="pl-PL" w:bidi="pl-PL"/>
        </w:rPr>
      </w:pPr>
      <w:r w:rsidRPr="00F14855">
        <w:rPr>
          <w:rFonts w:ascii="Times New Roman" w:eastAsia="Microsoft Sans Serif" w:hAnsi="Times New Roman" w:cs="Times New Roman"/>
          <w:color w:val="auto"/>
          <w:sz w:val="21"/>
          <w:szCs w:val="21"/>
          <w:lang w:eastAsia="pl-PL" w:bidi="pl-PL"/>
        </w:rPr>
        <w:t xml:space="preserve">Zestawienie minimalnych wymaganych parametrów technicznych i użytkowych stanowiący </w:t>
      </w:r>
      <w:r w:rsidRPr="00F14855">
        <w:rPr>
          <w:rFonts w:ascii="Times New Roman" w:eastAsia="Microsoft Sans Serif" w:hAnsi="Times New Roman" w:cs="Times New Roman"/>
          <w:b/>
          <w:bCs/>
          <w:color w:val="auto"/>
          <w:sz w:val="21"/>
          <w:szCs w:val="21"/>
          <w:lang w:eastAsia="pl-PL" w:bidi="pl-PL"/>
        </w:rPr>
        <w:t xml:space="preserve">Załącznik nr 1a </w:t>
      </w:r>
      <w:r w:rsidRPr="00F14855">
        <w:rPr>
          <w:rFonts w:ascii="Times New Roman" w:eastAsia="Microsoft Sans Serif" w:hAnsi="Times New Roman" w:cs="Times New Roman"/>
          <w:b/>
          <w:bCs/>
          <w:color w:val="auto"/>
          <w:sz w:val="21"/>
          <w:szCs w:val="21"/>
          <w:lang w:eastAsia="pl-PL" w:bidi="pl-PL"/>
        </w:rPr>
        <w:br/>
      </w:r>
      <w:r w:rsidRPr="00F14855">
        <w:rPr>
          <w:rFonts w:ascii="Times New Roman" w:eastAsia="Microsoft Sans Serif" w:hAnsi="Times New Roman" w:cs="Times New Roman"/>
          <w:color w:val="auto"/>
          <w:sz w:val="21"/>
          <w:szCs w:val="21"/>
          <w:lang w:eastAsia="pl-PL" w:bidi="pl-PL"/>
        </w:rPr>
        <w:t xml:space="preserve">do SWZ </w:t>
      </w:r>
    </w:p>
    <w:p w14:paraId="281ACC22" w14:textId="77777777" w:rsidR="00F14855" w:rsidRPr="00F14855" w:rsidRDefault="00F14855" w:rsidP="00F14855">
      <w:pPr>
        <w:tabs>
          <w:tab w:val="right" w:leader="dot" w:pos="5670"/>
        </w:tabs>
        <w:ind w:left="284" w:hanging="284"/>
        <w:jc w:val="both"/>
        <w:rPr>
          <w:rFonts w:ascii="Times New Roman" w:hAnsi="Times New Roman" w:cs="Times New Roman"/>
          <w:color w:val="auto"/>
          <w:sz w:val="21"/>
          <w:szCs w:val="21"/>
        </w:rPr>
      </w:pPr>
      <w:r w:rsidRPr="00F14855">
        <w:rPr>
          <w:rFonts w:ascii="Times New Roman" w:hAnsi="Times New Roman" w:cs="Times New Roman"/>
          <w:color w:val="auto"/>
          <w:sz w:val="21"/>
          <w:szCs w:val="21"/>
        </w:rPr>
        <w:t xml:space="preserve">3) </w:t>
      </w:r>
      <w:r w:rsidRPr="00F14855">
        <w:rPr>
          <w:rFonts w:ascii="Times New Roman" w:hAnsi="Times New Roman" w:cs="Times New Roman"/>
          <w:color w:val="auto"/>
          <w:sz w:val="21"/>
          <w:szCs w:val="21"/>
        </w:rPr>
        <w:tab/>
        <w:t xml:space="preserve">Wykaz dostaw sprzętu komputerowego i/lub multimedialnego wraz z aranżacją pomieszczenia/pomieszczeń stanowiący </w:t>
      </w:r>
      <w:r w:rsidRPr="00F14855">
        <w:rPr>
          <w:rFonts w:ascii="Times New Roman" w:hAnsi="Times New Roman" w:cs="Times New Roman"/>
          <w:b/>
          <w:color w:val="auto"/>
          <w:sz w:val="21"/>
          <w:szCs w:val="21"/>
        </w:rPr>
        <w:t>Załącznik nr 4 do SWZ</w:t>
      </w:r>
      <w:r w:rsidRPr="00F14855">
        <w:rPr>
          <w:rFonts w:ascii="Times New Roman" w:hAnsi="Times New Roman" w:cs="Times New Roman"/>
          <w:color w:val="auto"/>
          <w:sz w:val="21"/>
          <w:szCs w:val="21"/>
        </w:rPr>
        <w:t>.</w:t>
      </w:r>
    </w:p>
    <w:p w14:paraId="2715EA14" w14:textId="77777777" w:rsidR="00F14855" w:rsidRPr="00F14855" w:rsidRDefault="00F14855" w:rsidP="00F14855">
      <w:pPr>
        <w:tabs>
          <w:tab w:val="left" w:pos="426"/>
        </w:tabs>
        <w:jc w:val="both"/>
        <w:rPr>
          <w:rFonts w:ascii="Times New Roman" w:hAnsi="Times New Roman" w:cs="Times New Roman"/>
          <w:color w:val="auto"/>
          <w:sz w:val="21"/>
          <w:szCs w:val="21"/>
        </w:rPr>
      </w:pPr>
      <w:r w:rsidRPr="00F14855">
        <w:rPr>
          <w:rFonts w:ascii="Times New Roman" w:hAnsi="Times New Roman" w:cs="Times New Roman"/>
          <w:color w:val="auto"/>
          <w:sz w:val="21"/>
          <w:szCs w:val="21"/>
        </w:rPr>
        <w:t>4) ……………………………………………………………………………………….……………</w:t>
      </w:r>
    </w:p>
    <w:p w14:paraId="0EC1BDD0" w14:textId="77777777" w:rsidR="00F14855" w:rsidRPr="00F14855" w:rsidRDefault="00F14855" w:rsidP="00F14855">
      <w:pPr>
        <w:tabs>
          <w:tab w:val="left" w:pos="426"/>
        </w:tabs>
        <w:jc w:val="both"/>
        <w:rPr>
          <w:rFonts w:ascii="Times New Roman" w:hAnsi="Times New Roman" w:cs="Times New Roman"/>
          <w:color w:val="auto"/>
          <w:sz w:val="21"/>
          <w:szCs w:val="21"/>
        </w:rPr>
      </w:pPr>
      <w:r w:rsidRPr="00F14855">
        <w:rPr>
          <w:rFonts w:ascii="Times New Roman" w:hAnsi="Times New Roman" w:cs="Times New Roman"/>
          <w:color w:val="auto"/>
          <w:sz w:val="21"/>
          <w:szCs w:val="21"/>
        </w:rPr>
        <w:t>5) ……………………………………………………………………………………….……………</w:t>
      </w:r>
    </w:p>
    <w:p w14:paraId="399B7F0C" w14:textId="77777777" w:rsidR="00F14855" w:rsidRPr="00F14855" w:rsidRDefault="00F14855" w:rsidP="00F14855">
      <w:pPr>
        <w:overflowPunct/>
        <w:rPr>
          <w:rFonts w:ascii="Times New Roman" w:eastAsia="Times New Roman" w:hAnsi="Times New Roman" w:cs="Times New Roman"/>
          <w:b/>
          <w:snapToGrid w:val="0"/>
          <w:color w:val="auto"/>
          <w:sz w:val="22"/>
          <w:szCs w:val="20"/>
          <w:lang w:eastAsia="pl-PL" w:bidi="ar-SA"/>
        </w:rPr>
      </w:pPr>
    </w:p>
    <w:p w14:paraId="1D65C8D4" w14:textId="77777777" w:rsidR="00F14855" w:rsidRPr="00F14855" w:rsidRDefault="00F14855" w:rsidP="00F14855">
      <w:pPr>
        <w:overflowPunct/>
        <w:rPr>
          <w:rFonts w:ascii="Times New Roman" w:eastAsia="Times New Roman" w:hAnsi="Times New Roman" w:cs="Times New Roman"/>
          <w:b/>
          <w:snapToGrid w:val="0"/>
          <w:color w:val="auto"/>
          <w:sz w:val="22"/>
          <w:szCs w:val="20"/>
          <w:lang w:eastAsia="pl-PL" w:bidi="ar-SA"/>
        </w:rPr>
      </w:pPr>
      <w:r w:rsidRPr="00F14855">
        <w:rPr>
          <w:rFonts w:ascii="Times New Roman" w:eastAsia="Times New Roman" w:hAnsi="Times New Roman" w:cs="Times New Roman"/>
          <w:b/>
          <w:snapToGrid w:val="0"/>
          <w:color w:val="auto"/>
          <w:sz w:val="22"/>
          <w:szCs w:val="20"/>
          <w:lang w:eastAsia="pl-PL" w:bidi="ar-SA"/>
        </w:rPr>
        <w:t xml:space="preserve">Jest: </w:t>
      </w:r>
    </w:p>
    <w:p w14:paraId="64D61BD8" w14:textId="77777777" w:rsidR="00F14855" w:rsidRPr="00F14855" w:rsidRDefault="00F14855" w:rsidP="00F14855">
      <w:pPr>
        <w:widowControl/>
        <w:numPr>
          <w:ilvl w:val="0"/>
          <w:numId w:val="13"/>
        </w:numPr>
        <w:suppressAutoHyphens/>
        <w:overflowPunct/>
        <w:spacing w:line="288" w:lineRule="auto"/>
        <w:ind w:left="426" w:hanging="426"/>
        <w:contextualSpacing/>
        <w:jc w:val="both"/>
        <w:rPr>
          <w:rFonts w:ascii="Times New Roman" w:eastAsia="Times New Roman" w:hAnsi="Times New Roman" w:cs="Times New Roman"/>
          <w:color w:val="auto"/>
          <w:kern w:val="1"/>
          <w:lang w:val="x-none" w:bidi="ar-SA"/>
        </w:rPr>
      </w:pPr>
      <w:r w:rsidRPr="00F14855">
        <w:rPr>
          <w:rFonts w:ascii="Times New Roman" w:eastAsia="Times New Roman" w:hAnsi="Times New Roman" w:cs="Times New Roman"/>
          <w:color w:val="auto"/>
          <w:kern w:val="1"/>
          <w:sz w:val="22"/>
          <w:szCs w:val="22"/>
          <w:lang w:val="x-none" w:bidi="ar-SA"/>
        </w:rPr>
        <w:t>Załącznikami do niniejszego formularza, stanowiącymi integralną część oferty, są:</w:t>
      </w:r>
    </w:p>
    <w:p w14:paraId="04F71B78" w14:textId="77777777" w:rsidR="00F14855" w:rsidRPr="00F14855" w:rsidRDefault="00F14855" w:rsidP="00F14855">
      <w:pPr>
        <w:numPr>
          <w:ilvl w:val="0"/>
          <w:numId w:val="11"/>
        </w:numPr>
        <w:tabs>
          <w:tab w:val="right" w:leader="dot" w:pos="5670"/>
        </w:tabs>
        <w:suppressAutoHyphens/>
        <w:overflowPunct/>
        <w:spacing w:line="288" w:lineRule="auto"/>
        <w:ind w:left="567" w:hanging="283"/>
        <w:contextualSpacing/>
        <w:jc w:val="both"/>
        <w:rPr>
          <w:rFonts w:ascii="Times New Roman" w:eastAsia="Microsoft Sans Serif" w:hAnsi="Times New Roman" w:cs="Times New Roman"/>
          <w:color w:val="000000"/>
          <w:kern w:val="1"/>
          <w:sz w:val="21"/>
          <w:szCs w:val="21"/>
          <w:lang w:val="x-none" w:eastAsia="pl-PL" w:bidi="pl-PL"/>
        </w:rPr>
      </w:pPr>
      <w:r w:rsidRPr="00F14855">
        <w:rPr>
          <w:rFonts w:ascii="Times New Roman" w:eastAsia="Microsoft Sans Serif" w:hAnsi="Times New Roman" w:cs="Times New Roman"/>
          <w:color w:val="000000"/>
          <w:kern w:val="1"/>
          <w:sz w:val="21"/>
          <w:szCs w:val="21"/>
          <w:lang w:val="x-none" w:eastAsia="pl-PL" w:bidi="pl-PL"/>
        </w:rPr>
        <w:t xml:space="preserve">Oświadczenie wstępne, o którym mowa w art. 125 ust. 1 ustawy </w:t>
      </w:r>
      <w:proofErr w:type="spellStart"/>
      <w:r w:rsidRPr="00F14855">
        <w:rPr>
          <w:rFonts w:ascii="Times New Roman" w:eastAsia="Microsoft Sans Serif" w:hAnsi="Times New Roman" w:cs="Times New Roman"/>
          <w:color w:val="000000"/>
          <w:kern w:val="1"/>
          <w:sz w:val="21"/>
          <w:szCs w:val="21"/>
          <w:lang w:val="x-none" w:eastAsia="pl-PL" w:bidi="pl-PL"/>
        </w:rPr>
        <w:t>Pzp</w:t>
      </w:r>
      <w:proofErr w:type="spellEnd"/>
      <w:r w:rsidRPr="00F14855">
        <w:rPr>
          <w:rFonts w:ascii="Times New Roman" w:eastAsia="Microsoft Sans Serif" w:hAnsi="Times New Roman" w:cs="Times New Roman"/>
          <w:color w:val="000000"/>
          <w:kern w:val="1"/>
          <w:sz w:val="21"/>
          <w:szCs w:val="21"/>
          <w:lang w:val="x-none" w:eastAsia="pl-PL" w:bidi="pl-PL"/>
        </w:rPr>
        <w:t xml:space="preserve"> według wzoru stanowiącego </w:t>
      </w:r>
      <w:r w:rsidRPr="00F14855">
        <w:rPr>
          <w:rFonts w:ascii="Times New Roman" w:eastAsia="Microsoft Sans Serif" w:hAnsi="Times New Roman" w:cs="Times New Roman"/>
          <w:b/>
          <w:bCs/>
          <w:color w:val="000000"/>
          <w:kern w:val="1"/>
          <w:sz w:val="21"/>
          <w:szCs w:val="21"/>
          <w:lang w:val="x-none" w:eastAsia="pl-PL" w:bidi="pl-PL"/>
        </w:rPr>
        <w:t xml:space="preserve">Załącznik nr 3 </w:t>
      </w:r>
      <w:r w:rsidRPr="00F14855">
        <w:rPr>
          <w:rFonts w:ascii="Times New Roman" w:eastAsia="Microsoft Sans Serif" w:hAnsi="Times New Roman" w:cs="Times New Roman"/>
          <w:color w:val="000000"/>
          <w:kern w:val="1"/>
          <w:sz w:val="21"/>
          <w:szCs w:val="21"/>
          <w:lang w:val="x-none" w:eastAsia="pl-PL" w:bidi="pl-PL"/>
        </w:rPr>
        <w:t>do SWZ;</w:t>
      </w:r>
    </w:p>
    <w:p w14:paraId="16E57096" w14:textId="77777777" w:rsidR="00F14855" w:rsidRPr="00F14855" w:rsidRDefault="00F14855" w:rsidP="00F14855">
      <w:pPr>
        <w:shd w:val="clear" w:color="auto" w:fill="FFFFFF" w:themeFill="background1"/>
        <w:tabs>
          <w:tab w:val="right" w:leader="dot" w:pos="5670"/>
        </w:tabs>
        <w:ind w:left="284"/>
        <w:jc w:val="both"/>
        <w:rPr>
          <w:rFonts w:ascii="Times New Roman" w:hAnsi="Times New Roman" w:cs="Times New Roman"/>
          <w:sz w:val="21"/>
          <w:szCs w:val="21"/>
        </w:rPr>
      </w:pPr>
      <w:r w:rsidRPr="00F14855">
        <w:rPr>
          <w:rFonts w:ascii="Times New Roman" w:hAnsi="Times New Roman" w:cs="Times New Roman"/>
          <w:sz w:val="21"/>
          <w:szCs w:val="21"/>
          <w:shd w:val="clear" w:color="auto" w:fill="D6E3BC" w:themeFill="accent3" w:themeFillTint="66"/>
        </w:rPr>
        <w:t xml:space="preserve">2) Wykaz zamówień stanowiący </w:t>
      </w:r>
      <w:r w:rsidRPr="00F14855">
        <w:rPr>
          <w:rFonts w:ascii="Times New Roman" w:hAnsi="Times New Roman" w:cs="Times New Roman"/>
          <w:b/>
          <w:sz w:val="21"/>
          <w:szCs w:val="21"/>
          <w:shd w:val="clear" w:color="auto" w:fill="D6E3BC" w:themeFill="accent3" w:themeFillTint="66"/>
        </w:rPr>
        <w:t>Załącznik nr 4 do SWZ</w:t>
      </w:r>
      <w:r w:rsidRPr="00F14855">
        <w:rPr>
          <w:rFonts w:ascii="Times New Roman" w:hAnsi="Times New Roman" w:cs="Times New Roman"/>
          <w:sz w:val="21"/>
          <w:szCs w:val="21"/>
        </w:rPr>
        <w:t>.</w:t>
      </w:r>
    </w:p>
    <w:p w14:paraId="7B1CE17C" w14:textId="77777777" w:rsidR="00F14855" w:rsidRPr="00F14855" w:rsidRDefault="00F14855" w:rsidP="00F14855">
      <w:pPr>
        <w:tabs>
          <w:tab w:val="left" w:pos="426"/>
        </w:tabs>
        <w:ind w:left="284"/>
        <w:jc w:val="both"/>
        <w:rPr>
          <w:rFonts w:ascii="Times New Roman" w:hAnsi="Times New Roman" w:cs="Times New Roman"/>
          <w:sz w:val="21"/>
          <w:szCs w:val="21"/>
        </w:rPr>
      </w:pPr>
      <w:r w:rsidRPr="00F14855">
        <w:rPr>
          <w:rFonts w:ascii="Times New Roman" w:hAnsi="Times New Roman" w:cs="Times New Roman"/>
          <w:sz w:val="21"/>
          <w:szCs w:val="21"/>
        </w:rPr>
        <w:t>3) ……………………………………………………………………………………….……………</w:t>
      </w:r>
    </w:p>
    <w:p w14:paraId="7928273F" w14:textId="1E035EB1" w:rsidR="006B4538" w:rsidRPr="006B4538" w:rsidRDefault="00F14855" w:rsidP="00F14855">
      <w:pPr>
        <w:overflowPunct/>
        <w:spacing w:line="100" w:lineRule="atLeast"/>
        <w:jc w:val="both"/>
        <w:rPr>
          <w:rFonts w:ascii="Times New Roman" w:eastAsia="Microsoft Sans Serif" w:hAnsi="Times New Roman" w:cs="Times New Roman"/>
          <w:color w:val="000000"/>
          <w:sz w:val="20"/>
          <w:szCs w:val="20"/>
          <w:lang w:eastAsia="pl-PL" w:bidi="pl-PL"/>
        </w:rPr>
      </w:pPr>
      <w:r w:rsidRPr="00F14855">
        <w:rPr>
          <w:rFonts w:ascii="Times New Roman" w:hAnsi="Times New Roman" w:cs="Times New Roman"/>
          <w:sz w:val="21"/>
          <w:szCs w:val="21"/>
        </w:rPr>
        <w:t>4) ……………………………………………………………………………………….……………</w:t>
      </w:r>
    </w:p>
    <w:p w14:paraId="255A6F96" w14:textId="77777777" w:rsidR="006B4538" w:rsidRPr="006B4538" w:rsidRDefault="006B4538" w:rsidP="001D5D6F">
      <w:pPr>
        <w:suppressAutoHyphens/>
        <w:overflowPunct/>
        <w:spacing w:line="288" w:lineRule="auto"/>
        <w:rPr>
          <w:rFonts w:ascii="Times New Roman" w:eastAsia="Arial" w:hAnsi="Times New Roman" w:cs="Tahoma"/>
          <w:bCs/>
          <w:color w:val="auto"/>
          <w:kern w:val="1"/>
          <w:sz w:val="20"/>
          <w:szCs w:val="20"/>
          <w:lang w:bidi="ar-SA"/>
        </w:rPr>
      </w:pPr>
    </w:p>
    <w:p w14:paraId="2F57C4A0" w14:textId="77777777" w:rsidR="001D5D6F" w:rsidRPr="006B4538" w:rsidRDefault="001D5D6F" w:rsidP="001D5D6F">
      <w:pPr>
        <w:suppressAutoHyphens/>
        <w:overflowPunct/>
        <w:spacing w:line="288" w:lineRule="auto"/>
        <w:rPr>
          <w:rFonts w:ascii="Times New Roman" w:eastAsia="Arial" w:hAnsi="Times New Roman" w:cs="Tahoma"/>
          <w:bCs/>
          <w:color w:val="auto"/>
          <w:kern w:val="1"/>
          <w:sz w:val="20"/>
          <w:szCs w:val="20"/>
          <w:lang w:bidi="ar-SA"/>
        </w:rPr>
      </w:pPr>
      <w:r w:rsidRPr="006B4538">
        <w:rPr>
          <w:rFonts w:ascii="Times New Roman" w:eastAsia="Arial" w:hAnsi="Times New Roman" w:cs="Tahoma"/>
          <w:bCs/>
          <w:color w:val="auto"/>
          <w:kern w:val="1"/>
          <w:sz w:val="20"/>
          <w:szCs w:val="20"/>
          <w:lang w:bidi="ar-SA"/>
        </w:rPr>
        <w:t xml:space="preserve">W pozostałym zakresie treść specyfikacji pozostaje bez zmian. </w:t>
      </w:r>
    </w:p>
    <w:p w14:paraId="551F06FD" w14:textId="77777777" w:rsidR="001D5D6F" w:rsidRPr="006B4538" w:rsidRDefault="001D5D6F" w:rsidP="001D5D6F">
      <w:pPr>
        <w:suppressAutoHyphens/>
        <w:overflowPunct/>
        <w:spacing w:line="288" w:lineRule="auto"/>
        <w:rPr>
          <w:rFonts w:ascii="Times New Roman" w:eastAsia="Arial" w:hAnsi="Times New Roman" w:cs="Tahoma"/>
          <w:bCs/>
          <w:color w:val="auto"/>
          <w:kern w:val="1"/>
          <w:sz w:val="20"/>
          <w:szCs w:val="20"/>
          <w:lang w:bidi="ar-SA"/>
        </w:rPr>
      </w:pPr>
    </w:p>
    <w:p w14:paraId="225C0216" w14:textId="77777777" w:rsidR="001D5D6F" w:rsidRPr="006B4538" w:rsidRDefault="001D5D6F" w:rsidP="001D5D6F">
      <w:pPr>
        <w:suppressAutoHyphens/>
        <w:overflowPunct/>
        <w:spacing w:line="288" w:lineRule="auto"/>
        <w:jc w:val="both"/>
        <w:rPr>
          <w:rFonts w:ascii="Times New Roman" w:eastAsia="Times New Roman" w:hAnsi="Times New Roman" w:cs="Times New Roman"/>
          <w:color w:val="auto"/>
          <w:kern w:val="2"/>
          <w:sz w:val="20"/>
          <w:szCs w:val="20"/>
          <w:lang w:bidi="ar-SA"/>
        </w:rPr>
      </w:pPr>
      <w:r w:rsidRPr="006B4538">
        <w:rPr>
          <w:rFonts w:ascii="Times New Roman" w:eastAsia="Arial" w:hAnsi="Times New Roman" w:cs="Tahoma"/>
          <w:bCs/>
          <w:color w:val="auto"/>
          <w:kern w:val="1"/>
          <w:sz w:val="20"/>
          <w:szCs w:val="20"/>
          <w:lang w:bidi="ar-SA"/>
        </w:rPr>
        <w:t xml:space="preserve">Jednocześnie Zamawiający informuje o zmianie treści ogłoszenia o zamówieniu. Ogłoszenie </w:t>
      </w:r>
      <w:r w:rsidRPr="006B4538">
        <w:rPr>
          <w:rFonts w:ascii="Times New Roman" w:eastAsia="Arial" w:hAnsi="Times New Roman" w:cs="Tahoma"/>
          <w:bCs/>
          <w:color w:val="auto"/>
          <w:kern w:val="1"/>
          <w:sz w:val="20"/>
          <w:szCs w:val="20"/>
          <w:lang w:bidi="ar-SA"/>
        </w:rPr>
        <w:br/>
        <w:t>o zmianie ogłoszenia załączono do dokumentacji niniejszego postępowania.</w:t>
      </w:r>
    </w:p>
    <w:p w14:paraId="3EC8C83B" w14:textId="77777777" w:rsidR="001D5D6F" w:rsidRPr="006B4538" w:rsidRDefault="001D5D6F" w:rsidP="001D5D6F">
      <w:pPr>
        <w:suppressAutoHyphens/>
        <w:overflowPunct/>
        <w:spacing w:line="288" w:lineRule="auto"/>
        <w:jc w:val="both"/>
        <w:rPr>
          <w:rFonts w:ascii="Times New Roman" w:eastAsia="Arial" w:hAnsi="Times New Roman" w:cs="Tahoma"/>
          <w:bCs/>
          <w:color w:val="auto"/>
          <w:kern w:val="1"/>
          <w:sz w:val="20"/>
          <w:szCs w:val="20"/>
          <w:lang w:bidi="ar-SA"/>
        </w:rPr>
      </w:pPr>
    </w:p>
    <w:p w14:paraId="37B648CA" w14:textId="77777777" w:rsidR="001D5D6F" w:rsidRPr="006B4538" w:rsidRDefault="001D5D6F" w:rsidP="001D5D6F">
      <w:pPr>
        <w:suppressAutoHyphens/>
        <w:overflowPunct/>
        <w:spacing w:line="288" w:lineRule="auto"/>
        <w:rPr>
          <w:rFonts w:ascii="Times New Roman" w:eastAsia="Times New Roman" w:hAnsi="Times New Roman" w:cs="Times New Roman"/>
          <w:color w:val="auto"/>
          <w:kern w:val="1"/>
          <w:sz w:val="20"/>
          <w:szCs w:val="20"/>
          <w:lang w:bidi="ar-SA"/>
        </w:rPr>
      </w:pPr>
      <w:r w:rsidRPr="006B4538">
        <w:rPr>
          <w:rFonts w:ascii="Times New Roman" w:eastAsia="Times New Roman" w:hAnsi="Times New Roman" w:cs="Times New Roman"/>
          <w:color w:val="auto"/>
          <w:kern w:val="1"/>
          <w:sz w:val="20"/>
          <w:szCs w:val="20"/>
          <w:lang w:bidi="ar-SA"/>
        </w:rPr>
        <w:t>Zmiany wchodzą w życie z dniem podpisania.</w:t>
      </w:r>
    </w:p>
    <w:p w14:paraId="68A052E3" w14:textId="77777777" w:rsidR="001D5D6F" w:rsidRPr="006B4538" w:rsidRDefault="001D5D6F" w:rsidP="001D5D6F">
      <w:pPr>
        <w:suppressAutoHyphens/>
        <w:overflowPunct/>
        <w:spacing w:line="288" w:lineRule="auto"/>
        <w:rPr>
          <w:rFonts w:ascii="Times New Roman" w:eastAsia="Times New Roman" w:hAnsi="Times New Roman" w:cs="Times New Roman"/>
          <w:i/>
          <w:color w:val="auto"/>
          <w:kern w:val="1"/>
          <w:sz w:val="20"/>
          <w:szCs w:val="20"/>
          <w:lang w:bidi="ar-SA"/>
        </w:rPr>
      </w:pPr>
    </w:p>
    <w:p w14:paraId="28B37E1A" w14:textId="6F380EBD" w:rsidR="001D5D6F" w:rsidRPr="006B4538" w:rsidRDefault="001D5D6F" w:rsidP="006B4538">
      <w:pPr>
        <w:tabs>
          <w:tab w:val="left" w:pos="10041"/>
        </w:tabs>
        <w:suppressAutoHyphens/>
        <w:overflowPunct/>
        <w:spacing w:line="288" w:lineRule="auto"/>
        <w:ind w:right="425" w:firstLine="6663"/>
        <w:rPr>
          <w:rFonts w:ascii="Times New Roman" w:eastAsia="Times New Roman" w:hAnsi="Times New Roman" w:cs="Times New Roman"/>
          <w:color w:val="auto"/>
          <w:kern w:val="1"/>
          <w:sz w:val="20"/>
          <w:szCs w:val="20"/>
          <w:lang w:bidi="ar-SA"/>
        </w:rPr>
      </w:pPr>
      <w:r w:rsidRPr="006B4538">
        <w:rPr>
          <w:rFonts w:ascii="Times New Roman" w:eastAsia="Times New Roman" w:hAnsi="Times New Roman" w:cs="Times New Roman"/>
          <w:color w:val="auto"/>
          <w:kern w:val="1"/>
          <w:sz w:val="20"/>
          <w:szCs w:val="20"/>
          <w:lang w:bidi="ar-SA"/>
        </w:rPr>
        <w:t>Kierownik Zamawiającego,</w:t>
      </w:r>
    </w:p>
    <w:p w14:paraId="08F97F12" w14:textId="77777777" w:rsidR="001D5D6F" w:rsidRPr="00EA7062" w:rsidRDefault="001D5D6F" w:rsidP="001D5D6F">
      <w:pPr>
        <w:rPr>
          <w:rFonts w:hint="eastAsia"/>
          <w:lang w:val="en-US"/>
        </w:rPr>
      </w:pPr>
    </w:p>
    <w:p w14:paraId="668C7DEC" w14:textId="77777777" w:rsidR="001D5D6F" w:rsidRDefault="001D5D6F" w:rsidP="001D5D6F">
      <w:pPr>
        <w:rPr>
          <w:rFonts w:hint="eastAsia"/>
          <w:lang w:val="en-US"/>
        </w:rPr>
      </w:pPr>
    </w:p>
    <w:p w14:paraId="418B2969" w14:textId="77777777" w:rsidR="005053A1" w:rsidRDefault="005053A1" w:rsidP="001D5D6F">
      <w:pPr>
        <w:rPr>
          <w:rFonts w:hint="eastAsia"/>
          <w:lang w:val="en-US"/>
        </w:rPr>
      </w:pPr>
    </w:p>
    <w:p w14:paraId="549A4FC3" w14:textId="2BFA7FD3" w:rsidR="006B4538" w:rsidRDefault="007C5FBB" w:rsidP="001D5D6F">
      <w:pPr>
        <w:rPr>
          <w:rFonts w:ascii="Times New Roman" w:eastAsia="Times New Roman" w:hAnsi="Times New Roman" w:cs="Times New Roman"/>
          <w:color w:val="auto"/>
          <w:kern w:val="1"/>
          <w:sz w:val="20"/>
          <w:szCs w:val="20"/>
          <w:lang w:bidi="ar-SA"/>
        </w:rPr>
      </w:pPr>
      <w:r w:rsidRPr="007C5FBB">
        <w:rPr>
          <w:rFonts w:ascii="Times New Roman" w:eastAsia="Times New Roman" w:hAnsi="Times New Roman" w:cs="Times New Roman"/>
          <w:color w:val="auto"/>
          <w:kern w:val="1"/>
          <w:sz w:val="20"/>
          <w:szCs w:val="20"/>
          <w:lang w:bidi="ar-SA"/>
        </w:rPr>
        <w:t>Załączniki</w:t>
      </w:r>
      <w:r>
        <w:rPr>
          <w:rFonts w:ascii="Times New Roman" w:eastAsia="Times New Roman" w:hAnsi="Times New Roman" w:cs="Times New Roman"/>
          <w:color w:val="auto"/>
          <w:kern w:val="1"/>
          <w:sz w:val="20"/>
          <w:szCs w:val="20"/>
          <w:lang w:bidi="ar-SA"/>
        </w:rPr>
        <w:t>:</w:t>
      </w:r>
    </w:p>
    <w:p w14:paraId="334848EC" w14:textId="1F27973A" w:rsidR="006467DA" w:rsidRDefault="006467DA" w:rsidP="007C5FBB">
      <w:pPr>
        <w:pStyle w:val="Akapitzlist"/>
        <w:numPr>
          <w:ilvl w:val="0"/>
          <w:numId w:val="17"/>
        </w:numPr>
        <w:rPr>
          <w:rFonts w:ascii="Times New Roman" w:eastAsia="Times New Roman" w:hAnsi="Times New Roman" w:cs="Times New Roman"/>
          <w:color w:val="auto"/>
          <w:kern w:val="1"/>
          <w:sz w:val="20"/>
          <w:szCs w:val="20"/>
          <w:lang w:bidi="ar-SA"/>
        </w:rPr>
      </w:pPr>
      <w:r>
        <w:rPr>
          <w:rFonts w:ascii="Times New Roman" w:eastAsia="Times New Roman" w:hAnsi="Times New Roman" w:cs="Times New Roman"/>
          <w:color w:val="auto"/>
          <w:kern w:val="1"/>
          <w:sz w:val="20"/>
          <w:szCs w:val="20"/>
          <w:lang w:bidi="ar-SA"/>
        </w:rPr>
        <w:t xml:space="preserve">Załącznik nr 1 – Opis przedmiotu zamówienia (OPZ) – wersja jednolita z dnia 28.08.2026 r. </w:t>
      </w:r>
    </w:p>
    <w:p w14:paraId="4406957F" w14:textId="4299C0AC" w:rsidR="007C5FBB" w:rsidRPr="007C5FBB" w:rsidRDefault="006467DA" w:rsidP="007C5FBB">
      <w:pPr>
        <w:pStyle w:val="Akapitzlist"/>
        <w:numPr>
          <w:ilvl w:val="0"/>
          <w:numId w:val="17"/>
        </w:numPr>
        <w:rPr>
          <w:rFonts w:ascii="Times New Roman" w:eastAsia="Times New Roman" w:hAnsi="Times New Roman" w:cs="Times New Roman"/>
          <w:color w:val="auto"/>
          <w:kern w:val="1"/>
          <w:sz w:val="20"/>
          <w:szCs w:val="20"/>
          <w:lang w:bidi="ar-SA"/>
        </w:rPr>
      </w:pPr>
      <w:r>
        <w:rPr>
          <w:rFonts w:ascii="Times New Roman" w:eastAsia="Times New Roman" w:hAnsi="Times New Roman" w:cs="Times New Roman"/>
          <w:color w:val="auto"/>
          <w:kern w:val="1"/>
          <w:sz w:val="20"/>
          <w:szCs w:val="20"/>
          <w:lang w:bidi="ar-SA"/>
        </w:rPr>
        <w:t xml:space="preserve">Załącznik nr 2 - </w:t>
      </w:r>
      <w:r w:rsidR="007C5FBB">
        <w:rPr>
          <w:rFonts w:ascii="Times New Roman" w:eastAsia="Times New Roman" w:hAnsi="Times New Roman" w:cs="Times New Roman"/>
          <w:color w:val="auto"/>
          <w:kern w:val="1"/>
          <w:sz w:val="20"/>
          <w:szCs w:val="20"/>
          <w:lang w:bidi="ar-SA"/>
        </w:rPr>
        <w:t>Formularz ofertowy – wersja jednolita po zmianie z dnia 28.08.2026 r.</w:t>
      </w:r>
    </w:p>
    <w:p w14:paraId="4CC0AEA7" w14:textId="7BB78522" w:rsidR="00C57264" w:rsidRPr="006B4538" w:rsidRDefault="00C57264" w:rsidP="00042010">
      <w:pPr>
        <w:ind w:left="284"/>
        <w:rPr>
          <w:rFonts w:hint="eastAsia"/>
          <w:i/>
          <w:sz w:val="20"/>
          <w:szCs w:val="20"/>
        </w:rPr>
      </w:pPr>
    </w:p>
    <w:sectPr w:rsidR="00C57264" w:rsidRPr="006B4538" w:rsidSect="007E4BC2">
      <w:headerReference w:type="default" r:id="rId11"/>
      <w:footerReference w:type="default" r:id="rId12"/>
      <w:pgSz w:w="11906" w:h="16838"/>
      <w:pgMar w:top="2011" w:right="849" w:bottom="1560" w:left="993" w:header="57" w:footer="544"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7DB0A" w14:textId="77777777" w:rsidR="00834A39" w:rsidRDefault="00834A39">
      <w:pPr>
        <w:rPr>
          <w:rFonts w:hint="eastAsia"/>
        </w:rPr>
      </w:pPr>
      <w:r>
        <w:separator/>
      </w:r>
    </w:p>
  </w:endnote>
  <w:endnote w:type="continuationSeparator" w:id="0">
    <w:p w14:paraId="73AF1EDD" w14:textId="77777777" w:rsidR="00834A39" w:rsidRDefault="00834A3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swiss"/>
    <w:pitch w:val="variable"/>
  </w:font>
  <w:font w:name="Microsoft Sans Serif">
    <w:panose1 w:val="020B0604020202020204"/>
    <w:charset w:val="EE"/>
    <w:family w:val="swiss"/>
    <w:pitch w:val="variable"/>
    <w:sig w:usb0="E5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D488" w14:textId="3B1AE7E9" w:rsidR="00FF3A7C" w:rsidRDefault="00C57264">
    <w:pPr>
      <w:pStyle w:val="Stopka"/>
      <w:rPr>
        <w:rFonts w:hint="eastAsia"/>
      </w:rPr>
    </w:pPr>
    <w:r>
      <w:rPr>
        <w:noProof/>
        <w:lang w:eastAsia="pl-PL" w:bidi="ar-SA"/>
      </w:rPr>
      <mc:AlternateContent>
        <mc:Choice Requires="wps">
          <w:drawing>
            <wp:anchor distT="0" distB="0" distL="114300" distR="114300" simplePos="0" relativeHeight="251666432" behindDoc="0" locked="0" layoutInCell="1" allowOverlap="1" wp14:anchorId="123F9B1B" wp14:editId="7FD2024B">
              <wp:simplePos x="0" y="0"/>
              <wp:positionH relativeFrom="column">
                <wp:posOffset>3836670</wp:posOffset>
              </wp:positionH>
              <wp:positionV relativeFrom="paragraph">
                <wp:posOffset>-379730</wp:posOffset>
              </wp:positionV>
              <wp:extent cx="1362075" cy="384175"/>
              <wp:effectExtent l="0" t="0" r="0" b="0"/>
              <wp:wrapNone/>
              <wp:docPr id="10"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3F9B1B" id="_x0000_t202" coordsize="21600,21600" o:spt="202" path="m,l,21600r21600,l21600,xe">
              <v:stroke joinstyle="miter"/>
              <v:path gradientshapeok="t" o:connecttype="rect"/>
            </v:shapetype>
            <v:shape id="pole tekstowe 9" o:spid="_x0000_s1026" type="#_x0000_t202" style="position:absolute;margin-left:302.1pt;margin-top:-29.9pt;width:107.25pt;height:3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D9VETumAEAABQD&#10;AAAOAAAAAAAAAAAAAAAAAC4CAABkcnMvZTJvRG9jLnhtbFBLAQItABQABgAIAAAAIQAp990R3gAA&#10;AAgBAAAPAAAAAAAAAAAAAAAAAPIDAABkcnMvZG93bnJldi54bWxQSwUGAAAAAAQABADzAAAA/QQA&#10;AAAA&#10;" filled="f" stroked="f">
              <v:textbox>
                <w:txbxContent>
                  <w:p w14:paraId="1C2BACFA"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297AC37"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7E4BC2">
      <w:rPr>
        <w:noProof/>
        <w:lang w:eastAsia="pl-PL" w:bidi="ar-SA"/>
      </w:rPr>
      <w:drawing>
        <wp:anchor distT="0" distB="0" distL="114300" distR="114300" simplePos="0" relativeHeight="251661312" behindDoc="0" locked="0" layoutInCell="1" allowOverlap="1" wp14:anchorId="05C1DD1F" wp14:editId="0C5E0453">
          <wp:simplePos x="0" y="0"/>
          <wp:positionH relativeFrom="column">
            <wp:posOffset>5452110</wp:posOffset>
          </wp:positionH>
          <wp:positionV relativeFrom="paragraph">
            <wp:posOffset>-361950</wp:posOffset>
          </wp:positionV>
          <wp:extent cx="845185" cy="552450"/>
          <wp:effectExtent l="0" t="0" r="0" b="0"/>
          <wp:wrapSquare wrapText="bothSides"/>
          <wp:docPr id="716139074" name="Obraz 716139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lang w:eastAsia="pl-PL" w:bidi="ar-SA"/>
      </w:rPr>
      <w:drawing>
        <wp:anchor distT="0" distB="0" distL="114300" distR="114300" simplePos="0" relativeHeight="251664384" behindDoc="0" locked="0" layoutInCell="1" allowOverlap="1" wp14:anchorId="49A9E666" wp14:editId="0D40441E">
          <wp:simplePos x="0" y="0"/>
          <wp:positionH relativeFrom="column">
            <wp:posOffset>2643505</wp:posOffset>
          </wp:positionH>
          <wp:positionV relativeFrom="paragraph">
            <wp:posOffset>-365125</wp:posOffset>
          </wp:positionV>
          <wp:extent cx="915670" cy="365125"/>
          <wp:effectExtent l="0" t="0" r="0" b="0"/>
          <wp:wrapNone/>
          <wp:docPr id="716139077"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007E4BC2">
      <w:rPr>
        <w:noProof/>
        <w:lang w:eastAsia="pl-PL" w:bidi="ar-SA"/>
      </w:rPr>
      <w:drawing>
        <wp:anchor distT="0" distB="0" distL="114300" distR="114300" simplePos="0" relativeHeight="251663360" behindDoc="0" locked="0" layoutInCell="1" allowOverlap="1" wp14:anchorId="3BECB705" wp14:editId="535E4471">
          <wp:simplePos x="0" y="0"/>
          <wp:positionH relativeFrom="column">
            <wp:posOffset>1194435</wp:posOffset>
          </wp:positionH>
          <wp:positionV relativeFrom="paragraph">
            <wp:posOffset>-365125</wp:posOffset>
          </wp:positionV>
          <wp:extent cx="1200150" cy="365125"/>
          <wp:effectExtent l="0" t="0" r="0" b="0"/>
          <wp:wrapNone/>
          <wp:docPr id="71613907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007E4BC2">
      <w:rPr>
        <w:noProof/>
        <w:lang w:eastAsia="pl-PL" w:bidi="ar-SA"/>
      </w:rPr>
      <w:drawing>
        <wp:anchor distT="0" distB="0" distL="114300" distR="114300" simplePos="0" relativeHeight="251660288" behindDoc="0" locked="0" layoutInCell="1" allowOverlap="1" wp14:anchorId="36746411" wp14:editId="3F1F1D98">
          <wp:simplePos x="0" y="0"/>
          <wp:positionH relativeFrom="column">
            <wp:posOffset>-377190</wp:posOffset>
          </wp:positionH>
          <wp:positionV relativeFrom="paragraph">
            <wp:posOffset>-447675</wp:posOffset>
          </wp:positionV>
          <wp:extent cx="1209675" cy="629920"/>
          <wp:effectExtent l="0" t="0" r="9525" b="0"/>
          <wp:wrapSquare wrapText="bothSides"/>
          <wp:docPr id="716139075" name="Obraz 71613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BC2">
      <w:rPr>
        <w:noProof/>
        <w:lang w:eastAsia="pl-PL" w:bidi="ar-SA"/>
      </w:rPr>
      <mc:AlternateContent>
        <mc:Choice Requires="wps">
          <w:drawing>
            <wp:anchor distT="0" distB="0" distL="0" distR="0" simplePos="0" relativeHeight="7" behindDoc="0" locked="0" layoutInCell="1" allowOverlap="1" wp14:anchorId="5141AC49" wp14:editId="3C430257">
              <wp:simplePos x="0" y="0"/>
              <wp:positionH relativeFrom="column">
                <wp:posOffset>-482600</wp:posOffset>
              </wp:positionH>
              <wp:positionV relativeFrom="paragraph">
                <wp:posOffset>-511175</wp:posOffset>
              </wp:positionV>
              <wp:extent cx="6930390" cy="635"/>
              <wp:effectExtent l="0" t="0" r="22860" b="374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ln w="12600">
                        <a:solidFill>
                          <a:srgbClr val="4E8E9C"/>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BFED052" id="Łącznik prosty 1" o:spid="_x0000_s1026" style="position:absolute;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" strokecolor="#4e8e9c" strokeweight=".35mm">
              <o:lock v:ext="edit" shapetype="f"/>
            </v:line>
          </w:pict>
        </mc:Fallback>
      </mc:AlternateContent>
    </w:r>
    <w:r w:rsidR="00EA7062">
      <w:tab/>
    </w:r>
    <w:r w:rsidR="00EA706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A3AE" w14:textId="77777777" w:rsidR="00834A39" w:rsidRDefault="00834A39">
      <w:pPr>
        <w:rPr>
          <w:rFonts w:hint="eastAsia"/>
        </w:rPr>
      </w:pPr>
      <w:bookmarkStart w:id="0" w:name="_Hlk193358749"/>
      <w:bookmarkEnd w:id="0"/>
      <w:r>
        <w:separator/>
      </w:r>
    </w:p>
  </w:footnote>
  <w:footnote w:type="continuationSeparator" w:id="0">
    <w:p w14:paraId="3E0294FA" w14:textId="77777777" w:rsidR="00834A39" w:rsidRDefault="00834A3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7E4BC2" w:rsidRDefault="007E4BC2" w:rsidP="007E4BC2">
    <w:pPr>
      <w:jc w:val="both"/>
      <w:rPr>
        <w:rFonts w:asciiTheme="minorHAnsi" w:hAnsiTheme="minorHAnsi" w:cstheme="minorHAnsi"/>
        <w:i/>
        <w:iCs/>
        <w:sz w:val="16"/>
        <w:szCs w:val="16"/>
      </w:rPr>
    </w:pPr>
  </w:p>
  <w:p w14:paraId="4611F4FC" w14:textId="77777777" w:rsidR="007E4BC2" w:rsidRDefault="007E4BC2" w:rsidP="007E4BC2">
    <w:pPr>
      <w:jc w:val="both"/>
      <w:rPr>
        <w:rFonts w:asciiTheme="minorHAnsi" w:hAnsiTheme="minorHAnsi" w:cstheme="minorHAnsi"/>
        <w:i/>
        <w:iCs/>
        <w:sz w:val="16"/>
        <w:szCs w:val="16"/>
      </w:rPr>
    </w:pPr>
  </w:p>
  <w:p w14:paraId="52C6D097" w14:textId="77777777" w:rsidR="007E4BC2" w:rsidRDefault="007E4BC2" w:rsidP="007E4BC2">
    <w:pPr>
      <w:jc w:val="both"/>
      <w:rPr>
        <w:rFonts w:asciiTheme="minorHAnsi" w:hAnsiTheme="minorHAnsi" w:cstheme="minorHAnsi"/>
        <w:i/>
        <w:iCs/>
        <w:sz w:val="16"/>
        <w:szCs w:val="16"/>
      </w:rPr>
    </w:pPr>
  </w:p>
  <w:p w14:paraId="50A77869" w14:textId="0BD16104" w:rsidR="007E4BC2" w:rsidRPr="007E4BC2" w:rsidRDefault="005A709B"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78CCA0EC" wp14:editId="73BBEF1F">
          <wp:extent cx="6372225" cy="63817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2C82"/>
    <w:multiLevelType w:val="hybridMultilevel"/>
    <w:tmpl w:val="19F65484"/>
    <w:lvl w:ilvl="0" w:tplc="1A56BE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345953"/>
    <w:multiLevelType w:val="hybridMultilevel"/>
    <w:tmpl w:val="1944A972"/>
    <w:lvl w:ilvl="0" w:tplc="B93A8D2A">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E606DE"/>
    <w:multiLevelType w:val="hybridMultilevel"/>
    <w:tmpl w:val="577A6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DD6472B"/>
    <w:multiLevelType w:val="hybridMultilevel"/>
    <w:tmpl w:val="E940DB54"/>
    <w:lvl w:ilvl="0" w:tplc="54ACC11C">
      <w:start w:val="13"/>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426CB2"/>
    <w:multiLevelType w:val="hybridMultilevel"/>
    <w:tmpl w:val="C7C0CB4C"/>
    <w:lvl w:ilvl="0" w:tplc="BE72C89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250F6CB6"/>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F176F6"/>
    <w:multiLevelType w:val="hybridMultilevel"/>
    <w:tmpl w:val="E71EFE88"/>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123FA2"/>
    <w:multiLevelType w:val="hybridMultilevel"/>
    <w:tmpl w:val="AF0AC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F90DD8"/>
    <w:multiLevelType w:val="hybridMultilevel"/>
    <w:tmpl w:val="087CB8A6"/>
    <w:lvl w:ilvl="0" w:tplc="BE24089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34F3103C"/>
    <w:multiLevelType w:val="hybridMultilevel"/>
    <w:tmpl w:val="670C9684"/>
    <w:lvl w:ilvl="0" w:tplc="CB5AF2CE">
      <w:start w:val="1"/>
      <w:numFmt w:val="decimal"/>
      <w:lvlText w:val="%1."/>
      <w:lvlJc w:val="left"/>
      <w:pPr>
        <w:ind w:left="1353"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5968C7"/>
    <w:multiLevelType w:val="hybridMultilevel"/>
    <w:tmpl w:val="EFC85B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C3765BB"/>
    <w:multiLevelType w:val="hybridMultilevel"/>
    <w:tmpl w:val="8B12ADDA"/>
    <w:lvl w:ilvl="0" w:tplc="04150011">
      <w:start w:val="1"/>
      <w:numFmt w:val="decimal"/>
      <w:lvlText w:val="%1)"/>
      <w:lvlJc w:val="left"/>
      <w:pPr>
        <w:ind w:left="578" w:hanging="360"/>
      </w:pPr>
    </w:lvl>
    <w:lvl w:ilvl="1" w:tplc="0E9A9F10">
      <w:start w:val="1"/>
      <w:numFmt w:val="decimal"/>
      <w:lvlText w:val="%2."/>
      <w:lvlJc w:val="left"/>
      <w:pPr>
        <w:ind w:left="1298" w:hanging="360"/>
      </w:pPr>
      <w:rPr>
        <w:rFonts w:hint="default"/>
      </w:r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5" w15:restartNumberingAfterBreak="0">
    <w:nsid w:val="66A34D51"/>
    <w:multiLevelType w:val="hybridMultilevel"/>
    <w:tmpl w:val="723CC9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7A3A90"/>
    <w:multiLevelType w:val="hybridMultilevel"/>
    <w:tmpl w:val="580C5C60"/>
    <w:lvl w:ilvl="0" w:tplc="9356E3BC">
      <w:start w:val="13"/>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
  </w:num>
  <w:num w:numId="3">
    <w:abstractNumId w:val="14"/>
  </w:num>
  <w:num w:numId="4">
    <w:abstractNumId w:val="11"/>
  </w:num>
  <w:num w:numId="5">
    <w:abstractNumId w:val="7"/>
  </w:num>
  <w:num w:numId="6">
    <w:abstractNumId w:val="5"/>
  </w:num>
  <w:num w:numId="7">
    <w:abstractNumId w:val="8"/>
  </w:num>
  <w:num w:numId="8">
    <w:abstractNumId w:val="15"/>
  </w:num>
  <w:num w:numId="9">
    <w:abstractNumId w:val="1"/>
  </w:num>
  <w:num w:numId="10">
    <w:abstractNumId w:val="13"/>
  </w:num>
  <w:num w:numId="11">
    <w:abstractNumId w:val="9"/>
  </w:num>
  <w:num w:numId="12">
    <w:abstractNumId w:val="4"/>
  </w:num>
  <w:num w:numId="13">
    <w:abstractNumId w:val="16"/>
  </w:num>
  <w:num w:numId="14">
    <w:abstractNumId w:val="3"/>
  </w:num>
  <w:num w:numId="15">
    <w:abstractNumId w:val="2"/>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440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42010"/>
    <w:rsid w:val="00063A8B"/>
    <w:rsid w:val="00082053"/>
    <w:rsid w:val="001203CC"/>
    <w:rsid w:val="00122D9E"/>
    <w:rsid w:val="00124A96"/>
    <w:rsid w:val="001304A0"/>
    <w:rsid w:val="00131E60"/>
    <w:rsid w:val="00160627"/>
    <w:rsid w:val="0018207E"/>
    <w:rsid w:val="00194071"/>
    <w:rsid w:val="001D5D6F"/>
    <w:rsid w:val="00206C3A"/>
    <w:rsid w:val="002524A8"/>
    <w:rsid w:val="002A6E39"/>
    <w:rsid w:val="00336F1F"/>
    <w:rsid w:val="003D394C"/>
    <w:rsid w:val="003E0B5E"/>
    <w:rsid w:val="0041245D"/>
    <w:rsid w:val="0041698D"/>
    <w:rsid w:val="00431B3A"/>
    <w:rsid w:val="0045618E"/>
    <w:rsid w:val="005053A1"/>
    <w:rsid w:val="005A709B"/>
    <w:rsid w:val="005D199D"/>
    <w:rsid w:val="005F63FE"/>
    <w:rsid w:val="00613FB5"/>
    <w:rsid w:val="0064608E"/>
    <w:rsid w:val="006467DA"/>
    <w:rsid w:val="006B4538"/>
    <w:rsid w:val="006C1501"/>
    <w:rsid w:val="006D34B5"/>
    <w:rsid w:val="00714FAB"/>
    <w:rsid w:val="00750FFA"/>
    <w:rsid w:val="00767CE7"/>
    <w:rsid w:val="007C5FBB"/>
    <w:rsid w:val="007E4BC2"/>
    <w:rsid w:val="007F03E9"/>
    <w:rsid w:val="0081560E"/>
    <w:rsid w:val="00820D86"/>
    <w:rsid w:val="00834A39"/>
    <w:rsid w:val="00856AC3"/>
    <w:rsid w:val="00867917"/>
    <w:rsid w:val="008E1A44"/>
    <w:rsid w:val="0095487A"/>
    <w:rsid w:val="00957DAD"/>
    <w:rsid w:val="0099004F"/>
    <w:rsid w:val="009C364D"/>
    <w:rsid w:val="009C72D0"/>
    <w:rsid w:val="009D4A23"/>
    <w:rsid w:val="00A14C70"/>
    <w:rsid w:val="00A219A7"/>
    <w:rsid w:val="00A6688A"/>
    <w:rsid w:val="00A77E22"/>
    <w:rsid w:val="00AC79B6"/>
    <w:rsid w:val="00B50339"/>
    <w:rsid w:val="00B613F1"/>
    <w:rsid w:val="00BC13C0"/>
    <w:rsid w:val="00BD543B"/>
    <w:rsid w:val="00BD54FE"/>
    <w:rsid w:val="00C12F0B"/>
    <w:rsid w:val="00C5098C"/>
    <w:rsid w:val="00C57264"/>
    <w:rsid w:val="00C66C64"/>
    <w:rsid w:val="00CE0191"/>
    <w:rsid w:val="00D13B2A"/>
    <w:rsid w:val="00D22CFB"/>
    <w:rsid w:val="00D626B9"/>
    <w:rsid w:val="00D9239B"/>
    <w:rsid w:val="00D97BE3"/>
    <w:rsid w:val="00DB30F7"/>
    <w:rsid w:val="00DC3867"/>
    <w:rsid w:val="00DF3A22"/>
    <w:rsid w:val="00E22F9F"/>
    <w:rsid w:val="00E51E1C"/>
    <w:rsid w:val="00E5219E"/>
    <w:rsid w:val="00EA7062"/>
    <w:rsid w:val="00EF34FE"/>
    <w:rsid w:val="00F0133C"/>
    <w:rsid w:val="00F14855"/>
    <w:rsid w:val="00FA5736"/>
    <w:rsid w:val="00FC17DA"/>
    <w:rsid w:val="00FE20EB"/>
    <w:rsid w:val="00FF3A7C"/>
    <w:rsid w:val="00FF548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CFC7E11"/>
  <w15:docId w15:val="{5DFB355B-8206-48C7-8696-D0A633AD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7BE3"/>
    <w:pPr>
      <w:widowControl w:val="0"/>
      <w:overflowPunct w:val="0"/>
    </w:pPr>
    <w:rPr>
      <w:color w:val="00000A"/>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1D5D6F"/>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1D5D6F"/>
    <w:rPr>
      <w:rFonts w:ascii="Microsoft Sans Serif" w:eastAsia="Microsoft Sans Serif" w:hAnsi="Microsoft Sans Serif" w:cs="Microsoft Sans Serif"/>
      <w:color w:val="000000"/>
      <w:sz w:val="24"/>
      <w:lang w:eastAsia="pl-PL" w:bidi="pl-PL"/>
    </w:rPr>
  </w:style>
  <w:style w:type="character" w:customStyle="1" w:styleId="Podpistabeli">
    <w:name w:val="Podpis tabeli_"/>
    <w:link w:val="Podpistabeli0"/>
    <w:rsid w:val="001D5D6F"/>
    <w:rPr>
      <w:rFonts w:ascii="Times New Roman" w:eastAsia="Times New Roman" w:hAnsi="Times New Roman" w:cs="Times New Roman"/>
    </w:rPr>
  </w:style>
  <w:style w:type="paragraph" w:customStyle="1" w:styleId="Podpistabeli0">
    <w:name w:val="Podpis tabeli"/>
    <w:basedOn w:val="Normalny"/>
    <w:link w:val="Podpistabeli"/>
    <w:rsid w:val="001D5D6F"/>
    <w:pPr>
      <w:overflowPunct/>
    </w:pPr>
    <w:rPr>
      <w:rFonts w:ascii="Times New Roman" w:eastAsia="Times New Roman" w:hAnsi="Times New Roman" w:cs="Times New Roman"/>
      <w:color w:val="auto"/>
      <w:sz w:val="20"/>
    </w:rPr>
  </w:style>
  <w:style w:type="paragraph" w:styleId="Tekstpodstawowy2">
    <w:name w:val="Body Text 2"/>
    <w:basedOn w:val="Normalny"/>
    <w:link w:val="Tekstpodstawowy2Znak"/>
    <w:uiPriority w:val="99"/>
    <w:unhideWhenUsed/>
    <w:rsid w:val="001D5D6F"/>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1D5D6F"/>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basedOn w:val="Domylnaczcionkaakapitu"/>
    <w:uiPriority w:val="99"/>
    <w:semiHidden/>
    <w:unhideWhenUsed/>
    <w:rsid w:val="0099004F"/>
    <w:rPr>
      <w:color w:val="605E5C"/>
      <w:shd w:val="clear" w:color="auto" w:fill="E1DFDD"/>
    </w:rPr>
  </w:style>
  <w:style w:type="character" w:styleId="Odwoaniedokomentarza">
    <w:name w:val="annotation reference"/>
    <w:basedOn w:val="Domylnaczcionkaakapitu"/>
    <w:uiPriority w:val="99"/>
    <w:semiHidden/>
    <w:unhideWhenUsed/>
    <w:rsid w:val="00C12F0B"/>
    <w:rPr>
      <w:sz w:val="16"/>
      <w:szCs w:val="16"/>
    </w:rPr>
  </w:style>
  <w:style w:type="paragraph" w:styleId="Tekstkomentarza">
    <w:name w:val="annotation text"/>
    <w:basedOn w:val="Normalny"/>
    <w:link w:val="TekstkomentarzaZnak"/>
    <w:uiPriority w:val="99"/>
    <w:semiHidden/>
    <w:unhideWhenUsed/>
    <w:rsid w:val="00C12F0B"/>
    <w:rPr>
      <w:rFonts w:cs="Mangal"/>
      <w:sz w:val="20"/>
      <w:szCs w:val="18"/>
    </w:rPr>
  </w:style>
  <w:style w:type="character" w:customStyle="1" w:styleId="TekstkomentarzaZnak">
    <w:name w:val="Tekst komentarza Znak"/>
    <w:basedOn w:val="Domylnaczcionkaakapitu"/>
    <w:link w:val="Tekstkomentarza"/>
    <w:uiPriority w:val="99"/>
    <w:semiHidden/>
    <w:rsid w:val="00C12F0B"/>
    <w:rPr>
      <w:rFonts w:cs="Mangal"/>
      <w:color w:val="00000A"/>
      <w:szCs w:val="18"/>
    </w:rPr>
  </w:style>
  <w:style w:type="paragraph" w:styleId="Tematkomentarza">
    <w:name w:val="annotation subject"/>
    <w:basedOn w:val="Tekstkomentarza"/>
    <w:next w:val="Tekstkomentarza"/>
    <w:link w:val="TematkomentarzaZnak"/>
    <w:uiPriority w:val="99"/>
    <w:semiHidden/>
    <w:unhideWhenUsed/>
    <w:rsid w:val="00C12F0B"/>
    <w:rPr>
      <w:b/>
      <w:bCs/>
    </w:rPr>
  </w:style>
  <w:style w:type="character" w:customStyle="1" w:styleId="TematkomentarzaZnak">
    <w:name w:val="Temat komentarza Znak"/>
    <w:basedOn w:val="TekstkomentarzaZnak"/>
    <w:link w:val="Tematkomentarza"/>
    <w:uiPriority w:val="99"/>
    <w:semiHidden/>
    <w:rsid w:val="00C12F0B"/>
    <w:rPr>
      <w:rFonts w:cs="Mangal"/>
      <w:b/>
      <w:bCs/>
      <w:color w:val="00000A"/>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777407342">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634366457">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panlublin.ezamawiajacy.p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10D0A-65A7-4EE1-8AC0-8DBA2239A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8</Pages>
  <Words>2787</Words>
  <Characters>17863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Pacek-Bieniek</dc:creator>
  <cp:keywords/>
  <dc:description/>
  <cp:lastModifiedBy>Ewa Buchajczuk</cp:lastModifiedBy>
  <cp:revision>26</cp:revision>
  <cp:lastPrinted>2025-03-20T13:49:00Z</cp:lastPrinted>
  <dcterms:created xsi:type="dcterms:W3CDTF">2026-06-03T07:02:00Z</dcterms:created>
  <dcterms:modified xsi:type="dcterms:W3CDTF">2026-08-28T13:05:00Z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